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754637" w14:textId="38DF51FD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</w:rPr>
      </w:pPr>
      <w:r w:rsidRPr="006335DE">
        <w:rPr>
          <w:rFonts w:ascii="Arial" w:hAnsi="Arial" w:cs="Arial"/>
          <w:sz w:val="24"/>
          <w:szCs w:val="24"/>
        </w:rPr>
        <w:t>РЕПУБЛИКА СРБИЈА</w:t>
      </w:r>
    </w:p>
    <w:p w14:paraId="2813830D" w14:textId="77777777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</w:rPr>
      </w:pPr>
      <w:r w:rsidRPr="006335DE">
        <w:rPr>
          <w:rFonts w:ascii="Arial" w:hAnsi="Arial" w:cs="Arial"/>
          <w:sz w:val="24"/>
          <w:szCs w:val="24"/>
        </w:rPr>
        <w:t>АУТОНОМНА ПОКРАЈИНА ВОЈВОДИНА</w:t>
      </w:r>
    </w:p>
    <w:p w14:paraId="0F973FC0" w14:textId="77777777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</w:rPr>
      </w:pPr>
      <w:r w:rsidRPr="006335DE">
        <w:rPr>
          <w:rFonts w:ascii="Arial" w:hAnsi="Arial" w:cs="Arial"/>
          <w:sz w:val="24"/>
          <w:szCs w:val="24"/>
        </w:rPr>
        <w:t>ГРАД НОВИ САД</w:t>
      </w:r>
    </w:p>
    <w:p w14:paraId="38755ACE" w14:textId="77777777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  <w:lang w:val="sr-Cyrl-CS"/>
        </w:rPr>
      </w:pPr>
      <w:r w:rsidRPr="006335DE">
        <w:rPr>
          <w:rFonts w:ascii="Arial" w:hAnsi="Arial" w:cs="Arial"/>
          <w:sz w:val="24"/>
          <w:szCs w:val="24"/>
        </w:rPr>
        <w:t xml:space="preserve">Градска управа за </w:t>
      </w:r>
      <w:r w:rsidRPr="006335DE">
        <w:rPr>
          <w:rFonts w:ascii="Arial" w:hAnsi="Arial" w:cs="Arial"/>
          <w:sz w:val="24"/>
          <w:szCs w:val="24"/>
          <w:lang w:val="sr-Cyrl-CS"/>
        </w:rPr>
        <w:t>заштиту животне средине</w:t>
      </w:r>
    </w:p>
    <w:p w14:paraId="09295134" w14:textId="09CFE6FB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6335DE">
        <w:rPr>
          <w:rFonts w:ascii="Arial" w:hAnsi="Arial" w:cs="Arial"/>
          <w:sz w:val="24"/>
          <w:szCs w:val="24"/>
          <w:lang w:val="sr-Cyrl-CS"/>
        </w:rPr>
        <w:t>Руменачка 110</w:t>
      </w:r>
      <w:r w:rsidRPr="006335DE">
        <w:rPr>
          <w:rFonts w:ascii="Arial" w:hAnsi="Arial" w:cs="Arial"/>
          <w:sz w:val="24"/>
          <w:szCs w:val="24"/>
          <w:lang w:val="en-US"/>
        </w:rPr>
        <w:t xml:space="preserve"> A</w:t>
      </w:r>
    </w:p>
    <w:p w14:paraId="1C23BFF8" w14:textId="29B309A4" w:rsidR="00533AC1" w:rsidRPr="00CE021C" w:rsidRDefault="006335DE" w:rsidP="00CE021C">
      <w:pPr>
        <w:rPr>
          <w:rFonts w:ascii="Arial" w:hAnsi="Arial"/>
          <w:sz w:val="24"/>
          <w:szCs w:val="24"/>
        </w:rPr>
      </w:pPr>
      <w:r w:rsidRPr="006335DE">
        <w:rPr>
          <w:rFonts w:ascii="Arial" w:hAnsi="Arial"/>
          <w:sz w:val="24"/>
          <w:szCs w:val="24"/>
          <w:lang w:val="sr-Cyrl-CS"/>
        </w:rPr>
        <w:t xml:space="preserve">21000 </w:t>
      </w:r>
      <w:r w:rsidRPr="006335DE">
        <w:rPr>
          <w:rFonts w:ascii="Arial" w:hAnsi="Arial"/>
          <w:sz w:val="24"/>
          <w:szCs w:val="24"/>
        </w:rPr>
        <w:t>НОВИ САД</w:t>
      </w:r>
      <w:r w:rsidRPr="006335DE">
        <w:rPr>
          <w:rFonts w:ascii="Arial" w:hAnsi="Arial"/>
          <w:sz w:val="24"/>
          <w:szCs w:val="24"/>
        </w:rPr>
        <w:br/>
      </w:r>
    </w:p>
    <w:p w14:paraId="37B46324" w14:textId="77777777" w:rsidR="00914C88" w:rsidRDefault="00914C88">
      <w:pPr>
        <w:ind w:left="340"/>
        <w:jc w:val="center"/>
        <w:rPr>
          <w:rFonts w:ascii="Times New Roman" w:eastAsia="Times New Roman" w:hAnsi="Times New Roman" w:cs="Times New Roman"/>
          <w:b/>
          <w:sz w:val="22"/>
          <w:szCs w:val="22"/>
          <w:lang w:val="sr-Latn-CS"/>
        </w:rPr>
      </w:pPr>
    </w:p>
    <w:p w14:paraId="4CBD8D21" w14:textId="77777777" w:rsidR="006335DE" w:rsidRDefault="000D03B3">
      <w:pPr>
        <w:ind w:left="340"/>
        <w:jc w:val="center"/>
        <w:rPr>
          <w:rFonts w:ascii="Arial" w:eastAsia="Times New Roman" w:hAnsi="Arial"/>
          <w:b/>
          <w:sz w:val="22"/>
          <w:szCs w:val="22"/>
          <w:lang w:val="sr-Cyrl-RS"/>
        </w:rPr>
      </w:pPr>
      <w:r w:rsidRPr="006335DE">
        <w:rPr>
          <w:rFonts w:ascii="Arial" w:eastAsia="Times New Roman" w:hAnsi="Arial"/>
          <w:b/>
          <w:sz w:val="22"/>
          <w:szCs w:val="22"/>
          <w:lang w:val="sr-Latn-CS"/>
        </w:rPr>
        <w:t xml:space="preserve">ЗАХТЕВ ЗА </w:t>
      </w:r>
      <w:r w:rsidR="007F0447" w:rsidRPr="006335DE">
        <w:rPr>
          <w:rFonts w:ascii="Arial" w:eastAsia="Times New Roman" w:hAnsi="Arial"/>
          <w:b/>
          <w:sz w:val="22"/>
          <w:szCs w:val="22"/>
          <w:lang w:val="sr-Cyrl-RS"/>
        </w:rPr>
        <w:t>ДАВАЊЕ</w:t>
      </w:r>
      <w:r w:rsidRPr="006335DE">
        <w:rPr>
          <w:rFonts w:ascii="Arial" w:eastAsia="Times New Roman" w:hAnsi="Arial"/>
          <w:b/>
          <w:sz w:val="22"/>
          <w:szCs w:val="22"/>
          <w:lang w:val="sr-Latn-CS"/>
        </w:rPr>
        <w:t xml:space="preserve"> </w:t>
      </w:r>
      <w:r w:rsidR="00E60CAC" w:rsidRPr="006335DE">
        <w:rPr>
          <w:rFonts w:ascii="Arial" w:eastAsia="Times New Roman" w:hAnsi="Arial"/>
          <w:b/>
          <w:sz w:val="22"/>
          <w:szCs w:val="22"/>
          <w:lang w:val="sr-Cyrl-RS"/>
        </w:rPr>
        <w:t xml:space="preserve">САГЛАСНОСТИ НА ПЛАН УПРАВЉАЊА ОТПАДОМ </w:t>
      </w:r>
    </w:p>
    <w:p w14:paraId="22885E3E" w14:textId="032565C3" w:rsidR="00533AC1" w:rsidRPr="006335DE" w:rsidRDefault="00E60CAC">
      <w:pPr>
        <w:ind w:left="340"/>
        <w:jc w:val="center"/>
        <w:rPr>
          <w:rFonts w:ascii="Arial" w:eastAsia="Times New Roman" w:hAnsi="Arial"/>
          <w:b/>
          <w:sz w:val="22"/>
          <w:szCs w:val="22"/>
          <w:lang w:val="sr-Cyrl-RS"/>
        </w:rPr>
      </w:pPr>
      <w:r w:rsidRPr="006335DE">
        <w:rPr>
          <w:rFonts w:ascii="Arial" w:eastAsia="Times New Roman" w:hAnsi="Arial"/>
          <w:b/>
          <w:sz w:val="22"/>
          <w:szCs w:val="22"/>
          <w:lang w:val="sr-Cyrl-RS"/>
        </w:rPr>
        <w:t>ОД ГРАЂЕЊА И РУШЕЊА</w:t>
      </w:r>
    </w:p>
    <w:p w14:paraId="6E0ABB0A" w14:textId="77777777" w:rsidR="00914C88" w:rsidRPr="006335DE" w:rsidRDefault="00914C88">
      <w:pPr>
        <w:ind w:left="340"/>
        <w:jc w:val="center"/>
        <w:rPr>
          <w:rFonts w:ascii="Arial" w:hAnsi="Arial"/>
          <w:sz w:val="22"/>
          <w:szCs w:val="22"/>
          <w:lang w:val="sr-Latn-RS"/>
        </w:rPr>
      </w:pPr>
    </w:p>
    <w:p w14:paraId="2654D636" w14:textId="77777777" w:rsidR="00533AC1" w:rsidRPr="006335DE" w:rsidRDefault="00533AC1">
      <w:pPr>
        <w:spacing w:line="200" w:lineRule="exact"/>
        <w:rPr>
          <w:rFonts w:ascii="Arial" w:eastAsia="Times New Roman" w:hAnsi="Arial"/>
          <w:sz w:val="22"/>
          <w:szCs w:val="22"/>
          <w:lang w:val="sr-Latn-CS"/>
        </w:rPr>
      </w:pPr>
    </w:p>
    <w:tbl>
      <w:tblPr>
        <w:tblStyle w:val="TableGrid"/>
        <w:tblW w:w="0" w:type="auto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6"/>
        <w:gridCol w:w="3402"/>
        <w:gridCol w:w="2977"/>
      </w:tblGrid>
      <w:tr w:rsidR="00E60CAC" w:rsidRPr="006335DE" w14:paraId="5187D2A9" w14:textId="77777777" w:rsidTr="00112D35">
        <w:trPr>
          <w:trHeight w:val="6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068E0" w14:textId="77777777" w:rsidR="00E60CAC" w:rsidRPr="006335DE" w:rsidRDefault="00E60CAC" w:rsidP="006335DE">
            <w:pPr>
              <w:tabs>
                <w:tab w:val="left" w:pos="3339"/>
              </w:tabs>
              <w:jc w:val="center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Назив пројекта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1073" w14:textId="1725691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  <w:tr w:rsidR="00E60CAC" w:rsidRPr="006335DE" w14:paraId="0006E464" w14:textId="77777777" w:rsidTr="00112D35">
        <w:trPr>
          <w:trHeight w:val="56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70CA" w14:textId="77777777" w:rsidR="00E60CAC" w:rsidRPr="006335DE" w:rsidRDefault="00E60CAC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Бр. катастарске парцеле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D598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47351815" w14:textId="77777777" w:rsidTr="00112D35">
        <w:tc>
          <w:tcPr>
            <w:tcW w:w="28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1FA79B" w14:textId="4C9EC96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bookmarkStart w:id="0" w:name="_Hlk150428778"/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Подаци о </w:t>
            </w:r>
            <w:r w:rsidR="00DF1C5D"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инвеститору / власнику отпада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6D8FDE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1822CCE3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E9AEB3" w14:textId="209E4977" w:rsidR="00E60CAC" w:rsidRPr="006335DE" w:rsidRDefault="00E60CAC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Име/назив</w:t>
            </w:r>
            <w:r w:rsid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1DFF765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3F4A5B0C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1AE939" w14:textId="737513EC" w:rsidR="00E60CAC" w:rsidRPr="006335DE" w:rsidRDefault="00E60CAC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Адреса</w:t>
            </w:r>
            <w:r w:rsid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571F17E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7C17608B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93A0E5" w14:textId="6D8A3FB0" w:rsidR="00E60CAC" w:rsidRPr="006335DE" w:rsidRDefault="00E60CAC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Телефон</w:t>
            </w:r>
            <w:r w:rsid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4903A40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50983572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FB6A6" w14:textId="6BBA45FC" w:rsidR="00E60CAC" w:rsidRPr="006335DE" w:rsidRDefault="006335DE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>
              <w:rPr>
                <w:rFonts w:ascii="Arial" w:hAnsi="Arial"/>
                <w:color w:val="333333"/>
                <w:sz w:val="22"/>
                <w:szCs w:val="22"/>
              </w:rPr>
              <w:t>Email</w:t>
            </w:r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EC569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8C6D06" w:rsidRPr="006335DE" w14:paraId="7E2DA0C1" w14:textId="77777777" w:rsidTr="00112D35">
        <w:trPr>
          <w:trHeight w:hRule="exact" w:val="34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E32479" w14:textId="4FBA647D" w:rsidR="008C6D06" w:rsidRPr="006335DE" w:rsidRDefault="008C6D06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bookmarkStart w:id="1" w:name="_Hlk150430128"/>
            <w:bookmarkEnd w:id="0"/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Означити </w:t>
            </w:r>
            <w:r w:rsidR="000D1613"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планиране 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FAE4F0" w14:textId="3980D160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sym w:font="Wingdings" w:char="F0A8"/>
            </w: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изградња објекта</w:t>
            </w:r>
          </w:p>
        </w:tc>
      </w:tr>
      <w:tr w:rsidR="008C6D06" w:rsidRPr="006335DE" w14:paraId="09184B06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C8F10E" w14:textId="7C9F0CCD" w:rsidR="008C6D06" w:rsidRPr="006335DE" w:rsidRDefault="000D1613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активности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1D45045" w14:textId="1DED1FAD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sym w:font="Wingdings" w:char="F0A8"/>
            </w: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рекострукција објекта</w:t>
            </w:r>
          </w:p>
        </w:tc>
      </w:tr>
      <w:tr w:rsidR="008C6D06" w:rsidRPr="006335DE" w14:paraId="4C1A9407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D20B82" w14:textId="63B8BD29" w:rsidR="008C6D06" w:rsidRPr="006335DE" w:rsidRDefault="008C6D06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F1036FF" w14:textId="2CE4F47C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sym w:font="Wingdings" w:char="F0A8"/>
            </w: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адаптација објекат</w:t>
            </w:r>
          </w:p>
        </w:tc>
      </w:tr>
      <w:tr w:rsidR="008C6D06" w:rsidRPr="006335DE" w14:paraId="261AD1FA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55C69" w14:textId="413DC93A" w:rsidR="008C6D06" w:rsidRPr="006335DE" w:rsidRDefault="008C6D06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  <w:tc>
          <w:tcPr>
            <w:tcW w:w="63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6DD0B" w14:textId="6683FB35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sym w:font="Wingdings" w:char="F0A8"/>
            </w: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уклањање објекта</w:t>
            </w:r>
          </w:p>
        </w:tc>
      </w:tr>
      <w:bookmarkEnd w:id="1"/>
      <w:tr w:rsidR="008C6D06" w:rsidRPr="006335DE" w14:paraId="72B53003" w14:textId="77777777" w:rsidTr="00914C88">
        <w:trPr>
          <w:trHeight w:val="68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6523" w14:textId="4F98A8B8" w:rsidR="008C6D06" w:rsidRPr="006335DE" w:rsidRDefault="00B01954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Ознака и верзија плана на који се тражи сагласност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F6E2" w14:textId="129AD5E0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  <w:tr w:rsidR="008C6D06" w:rsidRPr="006335DE" w14:paraId="5B90E99E" w14:textId="77777777" w:rsidTr="00914C88">
        <w:trPr>
          <w:trHeight w:val="68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C7FEF" w14:textId="380DABD9" w:rsidR="008C6D06" w:rsidRPr="006335DE" w:rsidRDefault="00547AF5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Датум подношења захтева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A593" w14:textId="77777777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  <w:tr w:rsidR="008C6D06" w:rsidRPr="006335DE" w14:paraId="5D99AB49" w14:textId="77777777" w:rsidTr="00914C88">
        <w:trPr>
          <w:trHeight w:val="68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D8612" w14:textId="272DD464" w:rsidR="008C6D06" w:rsidRPr="006335DE" w:rsidRDefault="00547AF5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Потпис подносиоца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D6070" w14:textId="77777777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</w:tbl>
    <w:p w14:paraId="4FEF30CD" w14:textId="4FAD89A1" w:rsidR="00816D76" w:rsidRDefault="00816D76">
      <w:pPr>
        <w:rPr>
          <w:rFonts w:ascii="Arial" w:eastAsia="Times New Roman" w:hAnsi="Arial"/>
          <w:sz w:val="22"/>
          <w:szCs w:val="22"/>
          <w:lang w:val="sr-Cyrl-RS"/>
        </w:rPr>
      </w:pPr>
    </w:p>
    <w:p w14:paraId="4F85CFBC" w14:textId="40CF0937" w:rsidR="006335DE" w:rsidRPr="006335DE" w:rsidRDefault="006335DE">
      <w:pPr>
        <w:rPr>
          <w:rFonts w:ascii="Arial" w:eastAsia="Times New Roman" w:hAnsi="Arial"/>
          <w:sz w:val="22"/>
          <w:szCs w:val="22"/>
          <w:lang w:val="sr-Cyrl-RS"/>
        </w:rPr>
      </w:pPr>
      <w:r>
        <w:rPr>
          <w:rFonts w:ascii="Arial" w:eastAsia="Times New Roman" w:hAnsi="Arial"/>
          <w:sz w:val="22"/>
          <w:szCs w:val="22"/>
          <w:lang w:val="sr-Cyrl-RS"/>
        </w:rPr>
        <w:t xml:space="preserve">                                                                М.П.</w:t>
      </w:r>
    </w:p>
    <w:p w14:paraId="7EE55831" w14:textId="77777777" w:rsidR="00B87C5A" w:rsidRPr="006335DE" w:rsidRDefault="00B87C5A" w:rsidP="00B87C5A">
      <w:pPr>
        <w:rPr>
          <w:rFonts w:ascii="Arial" w:eastAsia="Times New Roman" w:hAnsi="Arial"/>
          <w:b/>
          <w:bCs/>
          <w:sz w:val="22"/>
          <w:szCs w:val="22"/>
          <w:lang w:val="sr-Cyrl-RS"/>
        </w:rPr>
      </w:pPr>
    </w:p>
    <w:p w14:paraId="3993C729" w14:textId="77777777" w:rsidR="00CE021C" w:rsidRDefault="00CE021C" w:rsidP="00B87C5A">
      <w:pPr>
        <w:rPr>
          <w:rFonts w:ascii="Arial" w:eastAsia="Times New Roman" w:hAnsi="Arial"/>
          <w:b/>
          <w:bCs/>
          <w:sz w:val="22"/>
          <w:szCs w:val="22"/>
          <w:lang w:val="sr-Cyrl-RS"/>
        </w:rPr>
      </w:pPr>
    </w:p>
    <w:p w14:paraId="09179598" w14:textId="77777777" w:rsidR="00CE021C" w:rsidRDefault="00CE021C" w:rsidP="00B87C5A">
      <w:pPr>
        <w:rPr>
          <w:rFonts w:ascii="Arial" w:eastAsia="Times New Roman" w:hAnsi="Arial"/>
          <w:b/>
          <w:bCs/>
          <w:sz w:val="22"/>
          <w:szCs w:val="22"/>
          <w:lang w:val="sr-Cyrl-RS"/>
        </w:rPr>
      </w:pPr>
    </w:p>
    <w:p w14:paraId="58C62583" w14:textId="754C3EF1" w:rsidR="00B87C5A" w:rsidRPr="006335DE" w:rsidRDefault="00B87C5A" w:rsidP="00B87C5A">
      <w:pPr>
        <w:rPr>
          <w:rFonts w:ascii="Arial" w:eastAsia="Times New Roman" w:hAnsi="Arial"/>
          <w:b/>
          <w:bCs/>
          <w:sz w:val="22"/>
          <w:szCs w:val="22"/>
        </w:rPr>
      </w:pPr>
      <w:r w:rsidRPr="006335DE">
        <w:rPr>
          <w:rFonts w:ascii="Arial" w:eastAsia="Times New Roman" w:hAnsi="Arial"/>
          <w:b/>
          <w:bCs/>
          <w:sz w:val="22"/>
          <w:szCs w:val="22"/>
          <w:lang w:val="sr-Cyrl-RS"/>
        </w:rPr>
        <w:t>Прилог:</w:t>
      </w:r>
    </w:p>
    <w:p w14:paraId="4499E89C" w14:textId="77777777" w:rsidR="00B87C5A" w:rsidRPr="006335DE" w:rsidRDefault="00B87C5A" w:rsidP="00B87C5A">
      <w:pPr>
        <w:spacing w:line="286" w:lineRule="exact"/>
        <w:rPr>
          <w:rFonts w:ascii="Arial" w:eastAsia="Times New Roman" w:hAnsi="Arial"/>
          <w:sz w:val="22"/>
          <w:szCs w:val="22"/>
        </w:rPr>
      </w:pPr>
    </w:p>
    <w:p w14:paraId="5F7D703A" w14:textId="6B405585" w:rsidR="00B87C5A" w:rsidRPr="006335DE" w:rsidRDefault="00B87C5A" w:rsidP="00B87C5A">
      <w:pPr>
        <w:pStyle w:val="ListParagraph"/>
        <w:numPr>
          <w:ilvl w:val="0"/>
          <w:numId w:val="14"/>
        </w:numPr>
        <w:spacing w:after="120"/>
        <w:ind w:left="714" w:hanging="357"/>
        <w:rPr>
          <w:rFonts w:ascii="Arial" w:eastAsia="Times New Roman" w:hAnsi="Arial"/>
          <w:sz w:val="22"/>
          <w:szCs w:val="22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План управљања отпадом од грађења и рушења</w:t>
      </w:r>
      <w:r w:rsidR="00FF65EE">
        <w:rPr>
          <w:rFonts w:ascii="Arial" w:eastAsia="Times New Roman" w:hAnsi="Arial"/>
          <w:sz w:val="22"/>
          <w:szCs w:val="22"/>
          <w:lang w:val="sr-Cyrl-RS"/>
        </w:rPr>
        <w:t xml:space="preserve"> (3 примерка)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>;</w:t>
      </w:r>
    </w:p>
    <w:p w14:paraId="6A474CD1" w14:textId="117E22B4" w:rsidR="00B87C5A" w:rsidRPr="006335DE" w:rsidRDefault="006335DE" w:rsidP="00B87C5A">
      <w:pPr>
        <w:pStyle w:val="ListParagraph"/>
        <w:numPr>
          <w:ilvl w:val="0"/>
          <w:numId w:val="14"/>
        </w:numPr>
        <w:spacing w:after="120"/>
        <w:ind w:left="714" w:hanging="357"/>
        <w:rPr>
          <w:rFonts w:ascii="Arial" w:eastAsia="Times New Roman" w:hAnsi="Arial"/>
          <w:sz w:val="22"/>
          <w:szCs w:val="22"/>
        </w:rPr>
      </w:pPr>
      <w:r>
        <w:rPr>
          <w:rFonts w:ascii="Arial" w:eastAsia="Times New Roman" w:hAnsi="Arial"/>
          <w:sz w:val="22"/>
          <w:szCs w:val="22"/>
          <w:lang w:val="sr-Cyrl-RS"/>
        </w:rPr>
        <w:t>Локацијски услови за пројекте категорије Б, В и Г;</w:t>
      </w:r>
    </w:p>
    <w:p w14:paraId="71ADA359" w14:textId="78BC6DF1" w:rsidR="006335DE" w:rsidRPr="006335DE" w:rsidRDefault="006335DE" w:rsidP="006335DE">
      <w:pPr>
        <w:pStyle w:val="ListParagraph"/>
        <w:numPr>
          <w:ilvl w:val="0"/>
          <w:numId w:val="14"/>
        </w:numPr>
        <w:spacing w:after="120"/>
        <w:ind w:left="714" w:hanging="357"/>
        <w:rPr>
          <w:rFonts w:ascii="Arial" w:eastAsia="Times New Roman" w:hAnsi="Arial"/>
          <w:sz w:val="22"/>
          <w:szCs w:val="22"/>
        </w:rPr>
      </w:pPr>
      <w:r>
        <w:rPr>
          <w:rFonts w:ascii="Arial" w:eastAsia="Times New Roman" w:hAnsi="Arial"/>
          <w:sz w:val="22"/>
          <w:szCs w:val="22"/>
          <w:lang w:val="sr-Cyrl-RS"/>
        </w:rPr>
        <w:t>Идејно решење/Идејни пројекат/Пројекат уклањања објекта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>;</w:t>
      </w:r>
    </w:p>
    <w:p w14:paraId="71A04F24" w14:textId="6BA41899" w:rsidR="00B87C5A" w:rsidRPr="00CE021C" w:rsidRDefault="006335DE" w:rsidP="00CE021C">
      <w:pPr>
        <w:pStyle w:val="ListParagraph"/>
        <w:numPr>
          <w:ilvl w:val="0"/>
          <w:numId w:val="14"/>
        </w:numPr>
        <w:spacing w:after="120"/>
        <w:ind w:left="714" w:hanging="357"/>
        <w:rPr>
          <w:rFonts w:ascii="Arial" w:eastAsia="Times New Roman" w:hAnsi="Arial"/>
          <w:sz w:val="22"/>
          <w:szCs w:val="22"/>
        </w:rPr>
      </w:pPr>
      <w:r w:rsidRPr="006335DE">
        <w:rPr>
          <w:rFonts w:ascii="Arial" w:eastAsia="Times New Roman" w:hAnsi="Arial"/>
          <w:sz w:val="22"/>
          <w:szCs w:val="22"/>
        </w:rPr>
        <w:t xml:space="preserve">Потврда о уплати 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>републичке</w:t>
      </w:r>
      <w:r w:rsidRPr="006335DE">
        <w:rPr>
          <w:rFonts w:ascii="Arial" w:eastAsia="Times New Roman" w:hAnsi="Arial"/>
          <w:sz w:val="22"/>
          <w:szCs w:val="22"/>
        </w:rPr>
        <w:t xml:space="preserve"> а</w:t>
      </w:r>
      <w:bookmarkStart w:id="2" w:name="_GoBack"/>
      <w:bookmarkEnd w:id="2"/>
      <w:r w:rsidRPr="006335DE">
        <w:rPr>
          <w:rFonts w:ascii="Arial" w:eastAsia="Times New Roman" w:hAnsi="Arial"/>
          <w:sz w:val="22"/>
          <w:szCs w:val="22"/>
        </w:rPr>
        <w:t>дминистративне таксе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 xml:space="preserve"> по тарифном броју 1 и </w:t>
      </w:r>
      <w:r w:rsidR="003F0471">
        <w:rPr>
          <w:rFonts w:ascii="Arial" w:eastAsia="Times New Roman" w:hAnsi="Arial"/>
          <w:sz w:val="22"/>
          <w:szCs w:val="22"/>
          <w:lang w:val="sr-Cyrl-RS"/>
        </w:rPr>
        <w:t>197а</w:t>
      </w:r>
      <w:r>
        <w:rPr>
          <w:rFonts w:ascii="Arial" w:eastAsia="Times New Roman" w:hAnsi="Arial"/>
          <w:sz w:val="22"/>
          <w:szCs w:val="22"/>
          <w:lang w:val="sr-Cyrl-RS"/>
        </w:rPr>
        <w:t>.</w:t>
      </w:r>
      <w:r w:rsidR="003F0471">
        <w:rPr>
          <w:rFonts w:ascii="Arial" w:eastAsia="Times New Roman" w:hAnsi="Arial"/>
          <w:sz w:val="22"/>
          <w:szCs w:val="22"/>
          <w:lang w:val="sr-Cyrl-RS"/>
        </w:rPr>
        <w:t xml:space="preserve"> став 2.</w:t>
      </w:r>
      <w:r w:rsidR="00DE42B7">
        <w:rPr>
          <w:rFonts w:ascii="Arial" w:eastAsia="Times New Roman" w:hAnsi="Arial"/>
          <w:sz w:val="22"/>
          <w:szCs w:val="22"/>
          <w:lang w:val="sr-Cyrl-RS"/>
        </w:rPr>
        <w:t xml:space="preserve"> Закона о репуб</w:t>
      </w:r>
      <w:r w:rsidR="00CE021C">
        <w:rPr>
          <w:rFonts w:ascii="Arial" w:eastAsia="Times New Roman" w:hAnsi="Arial"/>
          <w:sz w:val="22"/>
          <w:szCs w:val="22"/>
          <w:lang w:val="sr-Cyrl-RS"/>
        </w:rPr>
        <w:t>личким административним таксама</w:t>
      </w:r>
      <w:r w:rsidR="00B87C5A" w:rsidRPr="00CE021C">
        <w:rPr>
          <w:rFonts w:ascii="Arial" w:eastAsia="Times New Roman" w:hAnsi="Arial"/>
          <w:b/>
          <w:sz w:val="22"/>
          <w:szCs w:val="22"/>
          <w:lang w:val="sr-Latn-CS"/>
        </w:rPr>
        <w:br w:type="page"/>
      </w:r>
    </w:p>
    <w:p w14:paraId="36B39663" w14:textId="77777777" w:rsidR="00E859E7" w:rsidRPr="006335DE" w:rsidRDefault="00E859E7">
      <w:pPr>
        <w:rPr>
          <w:rFonts w:ascii="Arial" w:eastAsia="Times New Roman" w:hAnsi="Arial"/>
          <w:b/>
          <w:sz w:val="22"/>
          <w:szCs w:val="22"/>
          <w:lang w:val="sr-Latn-CS"/>
        </w:rPr>
      </w:pPr>
    </w:p>
    <w:p w14:paraId="2FAB0705" w14:textId="12EB6233" w:rsidR="00520DD5" w:rsidRPr="006335DE" w:rsidRDefault="00B0490D" w:rsidP="00520DD5">
      <w:pPr>
        <w:ind w:left="340"/>
        <w:jc w:val="center"/>
        <w:rPr>
          <w:rFonts w:ascii="Arial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b/>
          <w:sz w:val="22"/>
          <w:szCs w:val="22"/>
          <w:lang w:val="sr-Cyrl-RS"/>
        </w:rPr>
        <w:t xml:space="preserve">УПУТСТВО ЗА ПОДНОШЕЊЕ </w:t>
      </w:r>
      <w:r w:rsidR="00520DD5" w:rsidRPr="006335DE">
        <w:rPr>
          <w:rFonts w:ascii="Arial" w:eastAsia="Times New Roman" w:hAnsi="Arial"/>
          <w:b/>
          <w:sz w:val="22"/>
          <w:szCs w:val="22"/>
          <w:lang w:val="sr-Latn-CS"/>
        </w:rPr>
        <w:t>ЗАХТЕВ</w:t>
      </w:r>
      <w:r w:rsidRPr="006335DE">
        <w:rPr>
          <w:rFonts w:ascii="Arial" w:eastAsia="Times New Roman" w:hAnsi="Arial"/>
          <w:b/>
          <w:sz w:val="22"/>
          <w:szCs w:val="22"/>
          <w:lang w:val="sr-Cyrl-RS"/>
        </w:rPr>
        <w:t>А</w:t>
      </w:r>
      <w:r w:rsidR="00520DD5" w:rsidRPr="006335DE">
        <w:rPr>
          <w:rFonts w:ascii="Arial" w:eastAsia="Times New Roman" w:hAnsi="Arial"/>
          <w:b/>
          <w:sz w:val="22"/>
          <w:szCs w:val="22"/>
          <w:lang w:val="sr-Latn-CS"/>
        </w:rPr>
        <w:t xml:space="preserve"> ЗА </w:t>
      </w:r>
      <w:r w:rsidR="00520DD5" w:rsidRPr="006335DE">
        <w:rPr>
          <w:rFonts w:ascii="Arial" w:eastAsia="Times New Roman" w:hAnsi="Arial"/>
          <w:b/>
          <w:sz w:val="22"/>
          <w:szCs w:val="22"/>
          <w:lang w:val="sr-Cyrl-RS"/>
        </w:rPr>
        <w:t>ДАВАЊЕ</w:t>
      </w:r>
      <w:r w:rsidR="00520DD5" w:rsidRPr="006335DE">
        <w:rPr>
          <w:rFonts w:ascii="Arial" w:eastAsia="Times New Roman" w:hAnsi="Arial"/>
          <w:b/>
          <w:sz w:val="22"/>
          <w:szCs w:val="22"/>
          <w:lang w:val="sr-Latn-CS"/>
        </w:rPr>
        <w:t xml:space="preserve"> </w:t>
      </w:r>
      <w:r w:rsidR="00520DD5" w:rsidRPr="006335DE">
        <w:rPr>
          <w:rFonts w:ascii="Arial" w:eastAsia="Times New Roman" w:hAnsi="Arial"/>
          <w:b/>
          <w:sz w:val="22"/>
          <w:szCs w:val="22"/>
          <w:lang w:val="sr-Cyrl-RS"/>
        </w:rPr>
        <w:t>САГЛАСНОСТИ НА ПЛАН УПРАВЉАЊА ОТПАДОМ ОД ГРАЂЕЊА И РУШЕЊА</w:t>
      </w:r>
    </w:p>
    <w:p w14:paraId="44DD7CCC" w14:textId="7263BCCF" w:rsidR="007431BF" w:rsidRPr="006335DE" w:rsidRDefault="007431BF" w:rsidP="007431BF">
      <w:pPr>
        <w:pStyle w:val="Default"/>
        <w:rPr>
          <w:rFonts w:ascii="Arial" w:hAnsi="Arial" w:cs="Arial"/>
          <w:sz w:val="22"/>
          <w:szCs w:val="22"/>
        </w:rPr>
      </w:pPr>
    </w:p>
    <w:p w14:paraId="40592B7E" w14:textId="68D2AD60" w:rsidR="006335DE" w:rsidRDefault="006335DE" w:rsidP="006335DE">
      <w:pPr>
        <w:jc w:val="both"/>
        <w:rPr>
          <w:rFonts w:ascii="Arial" w:hAnsi="Arial"/>
          <w:bCs/>
          <w:sz w:val="22"/>
          <w:szCs w:val="22"/>
          <w:lang w:val="sr-Cyrl-CS"/>
        </w:rPr>
      </w:pPr>
      <w:r w:rsidRPr="006335DE">
        <w:rPr>
          <w:rFonts w:ascii="Arial" w:hAnsi="Arial"/>
          <w:bCs/>
          <w:sz w:val="22"/>
          <w:szCs w:val="22"/>
          <w:lang w:val="sr-Cyrl-CS"/>
        </w:rPr>
        <w:t>Захтев се подноси Градској управи за опште послове - писарница, Трг слободе бр.1 - шалтер с</w:t>
      </w:r>
      <w:r w:rsidR="00CE021C">
        <w:rPr>
          <w:rFonts w:ascii="Arial" w:hAnsi="Arial"/>
          <w:bCs/>
          <w:sz w:val="22"/>
          <w:szCs w:val="22"/>
          <w:lang w:val="sr-Cyrl-CS"/>
        </w:rPr>
        <w:t>ала, Нови Сад, од 7,30 до 15,30 са назнаком за Градску управу за заштиту животне средине</w:t>
      </w:r>
    </w:p>
    <w:p w14:paraId="75522ED0" w14:textId="6CDAD3D3" w:rsidR="00CE021C" w:rsidRDefault="00CE021C" w:rsidP="006335DE">
      <w:pPr>
        <w:jc w:val="both"/>
        <w:rPr>
          <w:rFonts w:ascii="Arial" w:hAnsi="Arial"/>
          <w:bCs/>
          <w:sz w:val="22"/>
          <w:szCs w:val="22"/>
          <w:lang w:val="sr-Cyrl-CS"/>
        </w:rPr>
      </w:pPr>
    </w:p>
    <w:p w14:paraId="733B82F5" w14:textId="403F5B12" w:rsidR="002C159B" w:rsidRPr="006335DE" w:rsidRDefault="00FA5E5F" w:rsidP="002C159B">
      <w:pPr>
        <w:spacing w:after="120"/>
        <w:rPr>
          <w:rFonts w:ascii="Arial" w:eastAsia="Times New Roman" w:hAnsi="Arial"/>
          <w:b/>
          <w:bCs/>
          <w:sz w:val="22"/>
          <w:szCs w:val="22"/>
          <w:lang w:val="sr-Cyrl-RS"/>
        </w:rPr>
      </w:pPr>
      <w:r w:rsidRPr="006335DE">
        <w:rPr>
          <w:rFonts w:ascii="Arial" w:eastAsia="Times New Roman" w:hAnsi="Arial"/>
          <w:b/>
          <w:bCs/>
          <w:sz w:val="22"/>
          <w:szCs w:val="22"/>
          <w:lang w:val="sr-Cyrl-RS"/>
        </w:rPr>
        <w:t>Садржај Плана управљања отпадом од грађења и рушења:</w:t>
      </w:r>
    </w:p>
    <w:p w14:paraId="33B2E663" w14:textId="0DDE48E9" w:rsidR="004316DA" w:rsidRPr="006335DE" w:rsidRDefault="005E5825" w:rsidP="00917DB1">
      <w:pPr>
        <w:spacing w:after="120"/>
        <w:ind w:left="36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План се израђује у складу са</w:t>
      </w:r>
      <w:r w:rsidR="00CD6A17" w:rsidRPr="006335DE">
        <w:rPr>
          <w:rFonts w:ascii="Arial" w:eastAsia="Times New Roman" w:hAnsi="Arial"/>
          <w:sz w:val="22"/>
          <w:szCs w:val="22"/>
          <w:lang w:val="sr-Cyrl-RS"/>
        </w:rPr>
        <w:t xml:space="preserve"> </w:t>
      </w:r>
      <w:r w:rsidR="00F5655C" w:rsidRPr="006335DE">
        <w:rPr>
          <w:rFonts w:ascii="Arial" w:eastAsia="Times New Roman" w:hAnsi="Arial"/>
          <w:sz w:val="22"/>
          <w:szCs w:val="22"/>
          <w:lang w:val="sr-Cyrl-RS"/>
        </w:rPr>
        <w:t>Уредбом о начину и поступку управљања отпадом од грађења и рушења ("Службени гласник РС", бр. 93/23 и  94/23 - исправка)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 xml:space="preserve"> </w:t>
      </w:r>
    </w:p>
    <w:p w14:paraId="6115845E" w14:textId="7431C080" w:rsidR="00CD6A17" w:rsidRPr="006335DE" w:rsidRDefault="00CD6A17" w:rsidP="00917DB1">
      <w:pPr>
        <w:spacing w:after="120"/>
        <w:ind w:left="36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План управљања отпадом од грађења и рушења садржи податке о:</w:t>
      </w:r>
    </w:p>
    <w:p w14:paraId="0BE5318D" w14:textId="38A93388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1) врсти и планираној количини отпада који ће настати активностима на градилишту, у току изградње, рушења, адаптације, реконструкције и других радова на објекту или делу објекта;</w:t>
      </w:r>
    </w:p>
    <w:p w14:paraId="17C7D92B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2) локацији контејнера за сакупљање отпада од грађења и рушења;</w:t>
      </w:r>
    </w:p>
    <w:p w14:paraId="660BE97A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3) начину одвојеног сакупљања отпада, припреми за транспорт и о привременом складиштењу предметног отпада;</w:t>
      </w:r>
    </w:p>
    <w:p w14:paraId="591A5B8B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4) поступању са опасним отпадом за који је извесно да ће настати приликом извођења радова;</w:t>
      </w:r>
    </w:p>
    <w:p w14:paraId="48604304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5) начине за поновно искоришћење отпада од грађења и рушења;</w:t>
      </w:r>
    </w:p>
    <w:p w14:paraId="4E0D4874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6) количини и врсти отпада од грађења и рушења планираног за предају оператеру постројења за поновну употребу отпада, односно планираним количинама које се упућују на прераду/рециклажу;</w:t>
      </w:r>
    </w:p>
    <w:p w14:paraId="439EC229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7) предвиђеним методама третмана отпада од грађења и рушења;</w:t>
      </w:r>
    </w:p>
    <w:p w14:paraId="1146028F" w14:textId="66AEAFE0" w:rsidR="00A95BFC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8) процењеној запремини земљаног ископа, насталог због вршења грађевинских радова на градилишту и поступање са њим.</w:t>
      </w:r>
    </w:p>
    <w:p w14:paraId="0E4BF07D" w14:textId="1570CE5A" w:rsidR="0083681F" w:rsidRDefault="0083681F">
      <w:pPr>
        <w:rPr>
          <w:rFonts w:ascii="Arial" w:eastAsia="Times New Roman" w:hAnsi="Arial"/>
          <w:sz w:val="22"/>
          <w:szCs w:val="22"/>
          <w:lang w:val="sr-Cyrl-RS"/>
        </w:rPr>
      </w:pPr>
    </w:p>
    <w:p w14:paraId="5CAB0EF1" w14:textId="77777777" w:rsidR="00EE0467" w:rsidRDefault="00EE0467">
      <w:pPr>
        <w:rPr>
          <w:rFonts w:ascii="Arial" w:eastAsia="Times New Roman" w:hAnsi="Arial"/>
          <w:color w:val="auto"/>
          <w:sz w:val="18"/>
          <w:szCs w:val="18"/>
        </w:rPr>
      </w:pPr>
      <w:r>
        <w:rPr>
          <w:rFonts w:ascii="Arial" w:eastAsia="Times New Roman" w:hAnsi="Arial"/>
          <w:color w:val="auto"/>
          <w:sz w:val="18"/>
          <w:szCs w:val="18"/>
        </w:rPr>
        <w:br w:type="page"/>
      </w:r>
    </w:p>
    <w:p w14:paraId="569E1FDB" w14:textId="38F311D1" w:rsidR="00A95BFC" w:rsidRPr="006335DE" w:rsidRDefault="00971733" w:rsidP="006335DE">
      <w:pPr>
        <w:spacing w:before="100" w:beforeAutospacing="1" w:after="100" w:afterAutospacing="1"/>
        <w:jc w:val="both"/>
        <w:rPr>
          <w:rFonts w:ascii="Arial" w:eastAsia="Times New Roman" w:hAnsi="Arial"/>
          <w:color w:val="auto"/>
          <w:sz w:val="22"/>
          <w:szCs w:val="22"/>
        </w:rPr>
      </w:pPr>
      <w:r w:rsidRPr="006335DE">
        <w:rPr>
          <w:rFonts w:ascii="Arial" w:eastAsia="Times New Roman" w:hAnsi="Arial"/>
          <w:color w:val="auto"/>
          <w:sz w:val="22"/>
          <w:szCs w:val="22"/>
        </w:rPr>
        <w:lastRenderedPageBreak/>
        <w:t>Извод из Правилника о категоријама, испитивању и класификацији отпада (</w:t>
      </w:r>
      <w:r w:rsidR="00237DB9">
        <w:rPr>
          <w:rFonts w:ascii="Arial" w:eastAsia="Times New Roman" w:hAnsi="Arial"/>
          <w:color w:val="auto"/>
          <w:sz w:val="22"/>
          <w:szCs w:val="22"/>
          <w:lang w:val="sr-Cyrl-RS"/>
        </w:rPr>
        <w:t>''</w:t>
      </w:r>
      <w:r w:rsidR="00237DB9">
        <w:rPr>
          <w:rFonts w:ascii="Arial" w:eastAsia="Times New Roman" w:hAnsi="Arial"/>
          <w:color w:val="auto"/>
          <w:sz w:val="22"/>
          <w:szCs w:val="22"/>
        </w:rPr>
        <w:t>Сл. гласник РС</w:t>
      </w:r>
      <w:r w:rsidR="00237DB9">
        <w:rPr>
          <w:rFonts w:ascii="Arial" w:eastAsia="Times New Roman" w:hAnsi="Arial"/>
          <w:color w:val="auto"/>
          <w:sz w:val="22"/>
          <w:szCs w:val="22"/>
          <w:lang w:val="sr-Cyrl-RS"/>
        </w:rPr>
        <w:t>''</w:t>
      </w:r>
      <w:r w:rsidR="008541DF" w:rsidRPr="006335DE">
        <w:rPr>
          <w:rFonts w:ascii="Arial" w:eastAsia="Times New Roman" w:hAnsi="Arial"/>
          <w:color w:val="auto"/>
          <w:sz w:val="22"/>
          <w:szCs w:val="22"/>
        </w:rPr>
        <w:t xml:space="preserve"> бр. 56/10, 93/19 и 39/21</w:t>
      </w:r>
      <w:r w:rsidR="005C0A4F" w:rsidRPr="006335DE">
        <w:rPr>
          <w:rFonts w:ascii="Arial" w:eastAsia="Times New Roman" w:hAnsi="Arial"/>
          <w:color w:val="auto"/>
          <w:sz w:val="22"/>
          <w:szCs w:val="22"/>
          <w:lang w:val="sr-Cyrl-RS"/>
        </w:rPr>
        <w:t>)</w:t>
      </w:r>
      <w:r w:rsidR="008541DF" w:rsidRPr="006335DE">
        <w:rPr>
          <w:rFonts w:ascii="Arial" w:eastAsia="Times New Roman" w:hAnsi="Arial"/>
          <w:color w:val="auto"/>
          <w:sz w:val="22"/>
          <w:szCs w:val="22"/>
        </w:rPr>
        <w:t xml:space="preserve"> – Каталог </w:t>
      </w:r>
      <w:proofErr w:type="gramStart"/>
      <w:r w:rsidR="008541DF" w:rsidRPr="006335DE">
        <w:rPr>
          <w:rFonts w:ascii="Arial" w:eastAsia="Times New Roman" w:hAnsi="Arial"/>
          <w:color w:val="auto"/>
          <w:sz w:val="22"/>
          <w:szCs w:val="22"/>
        </w:rPr>
        <w:t>отпада  -</w:t>
      </w:r>
      <w:proofErr w:type="gramEnd"/>
      <w:r w:rsidR="008541DF" w:rsidRPr="006335DE">
        <w:rPr>
          <w:rFonts w:ascii="Arial" w:eastAsia="Times New Roman" w:hAnsi="Arial"/>
          <w:color w:val="auto"/>
          <w:sz w:val="22"/>
          <w:szCs w:val="22"/>
        </w:rPr>
        <w:t xml:space="preserve"> </w:t>
      </w:r>
      <w:r w:rsidR="00050F1E" w:rsidRPr="006335DE">
        <w:rPr>
          <w:rFonts w:ascii="Arial" w:eastAsia="Times New Roman" w:hAnsi="Arial"/>
          <w:color w:val="auto"/>
          <w:sz w:val="22"/>
          <w:szCs w:val="22"/>
        </w:rPr>
        <w:t>група 17 - Грађевински отпад и отпад од рушења (укључујући и ископану земљу са контаминираних локација) </w:t>
      </w:r>
    </w:p>
    <w:p w14:paraId="441CF772" w14:textId="77777777" w:rsidR="00050F1E" w:rsidRPr="00971733" w:rsidRDefault="00050F1E" w:rsidP="00971733">
      <w:pPr>
        <w:rPr>
          <w:rFonts w:ascii="Times New Roman" w:eastAsia="Times New Roman" w:hAnsi="Times New Roman" w:cs="Times New Roman"/>
          <w:sz w:val="22"/>
          <w:szCs w:val="22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8125"/>
      </w:tblGrid>
      <w:tr w:rsidR="00792D3D" w:rsidRPr="00792D3D" w14:paraId="71267DDF" w14:textId="77777777" w:rsidTr="00792D3D">
        <w:tc>
          <w:tcPr>
            <w:tcW w:w="1271" w:type="dxa"/>
          </w:tcPr>
          <w:p w14:paraId="253C10B6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17 01 </w:t>
            </w:r>
          </w:p>
        </w:tc>
        <w:tc>
          <w:tcPr>
            <w:tcW w:w="8125" w:type="dxa"/>
          </w:tcPr>
          <w:p w14:paraId="0C59EEB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бетон, цигле, цреп и керамика </w:t>
            </w:r>
          </w:p>
        </w:tc>
      </w:tr>
      <w:tr w:rsidR="00792D3D" w:rsidRPr="00792D3D" w14:paraId="65BE7B84" w14:textId="77777777" w:rsidTr="00792D3D">
        <w:tc>
          <w:tcPr>
            <w:tcW w:w="1271" w:type="dxa"/>
          </w:tcPr>
          <w:p w14:paraId="6CB7CD1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17 01 01 </w:t>
            </w:r>
          </w:p>
        </w:tc>
        <w:tc>
          <w:tcPr>
            <w:tcW w:w="8125" w:type="dxa"/>
          </w:tcPr>
          <w:p w14:paraId="6243FFF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бетон </w:t>
            </w:r>
          </w:p>
        </w:tc>
      </w:tr>
      <w:tr w:rsidR="00792D3D" w:rsidRPr="00792D3D" w14:paraId="5D1F4C03" w14:textId="77777777" w:rsidTr="00792D3D">
        <w:tc>
          <w:tcPr>
            <w:tcW w:w="1271" w:type="dxa"/>
          </w:tcPr>
          <w:p w14:paraId="5795754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17 01 02 </w:t>
            </w:r>
          </w:p>
        </w:tc>
        <w:tc>
          <w:tcPr>
            <w:tcW w:w="8125" w:type="dxa"/>
          </w:tcPr>
          <w:p w14:paraId="1BC12E7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цигле </w:t>
            </w:r>
          </w:p>
        </w:tc>
      </w:tr>
      <w:tr w:rsidR="00792D3D" w:rsidRPr="00792D3D" w14:paraId="49701C60" w14:textId="77777777" w:rsidTr="00792D3D">
        <w:tc>
          <w:tcPr>
            <w:tcW w:w="1271" w:type="dxa"/>
          </w:tcPr>
          <w:p w14:paraId="14B3FA5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17 01 03 </w:t>
            </w:r>
          </w:p>
        </w:tc>
        <w:tc>
          <w:tcPr>
            <w:tcW w:w="8125" w:type="dxa"/>
          </w:tcPr>
          <w:p w14:paraId="5796A62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цреп и керамика </w:t>
            </w:r>
          </w:p>
        </w:tc>
      </w:tr>
      <w:tr w:rsidR="00792D3D" w:rsidRPr="00792D3D" w14:paraId="036A03B7" w14:textId="77777777" w:rsidTr="00792D3D">
        <w:tc>
          <w:tcPr>
            <w:tcW w:w="1271" w:type="dxa"/>
          </w:tcPr>
          <w:p w14:paraId="6CFD674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06* </w:t>
            </w:r>
          </w:p>
        </w:tc>
        <w:tc>
          <w:tcPr>
            <w:tcW w:w="8125" w:type="dxa"/>
          </w:tcPr>
          <w:p w14:paraId="5070689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мешавине или поједине фракције бетона, цигле, плочице и керамика који садрже опасне супстанце </w:t>
            </w:r>
          </w:p>
        </w:tc>
      </w:tr>
      <w:tr w:rsidR="00792D3D" w:rsidRPr="00792D3D" w14:paraId="23F3A368" w14:textId="77777777" w:rsidTr="00792D3D">
        <w:tc>
          <w:tcPr>
            <w:tcW w:w="1271" w:type="dxa"/>
          </w:tcPr>
          <w:p w14:paraId="151D2B3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17 01 07 </w:t>
            </w:r>
          </w:p>
        </w:tc>
        <w:tc>
          <w:tcPr>
            <w:tcW w:w="8125" w:type="dxa"/>
          </w:tcPr>
          <w:p w14:paraId="1B0EDAF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мешавине или поједине фракције бетона, цигле, плочице и керамика другачији од оних наведених у 17 01 06 </w:t>
            </w:r>
          </w:p>
        </w:tc>
      </w:tr>
      <w:tr w:rsidR="00792D3D" w:rsidRPr="00792D3D" w14:paraId="0692B984" w14:textId="77777777" w:rsidTr="00792D3D">
        <w:tc>
          <w:tcPr>
            <w:tcW w:w="1271" w:type="dxa"/>
          </w:tcPr>
          <w:p w14:paraId="54D0868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17 02 </w:t>
            </w:r>
          </w:p>
        </w:tc>
        <w:tc>
          <w:tcPr>
            <w:tcW w:w="8125" w:type="dxa"/>
          </w:tcPr>
          <w:p w14:paraId="5EC6AAC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дрво, стакло и пластика </w:t>
            </w:r>
          </w:p>
        </w:tc>
      </w:tr>
      <w:tr w:rsidR="00792D3D" w:rsidRPr="00792D3D" w14:paraId="30FD1E40" w14:textId="77777777" w:rsidTr="00792D3D">
        <w:tc>
          <w:tcPr>
            <w:tcW w:w="1271" w:type="dxa"/>
          </w:tcPr>
          <w:p w14:paraId="45E39DE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17 02 01 </w:t>
            </w:r>
          </w:p>
        </w:tc>
        <w:tc>
          <w:tcPr>
            <w:tcW w:w="8125" w:type="dxa"/>
          </w:tcPr>
          <w:p w14:paraId="482E3D9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дрво </w:t>
            </w:r>
          </w:p>
        </w:tc>
      </w:tr>
      <w:tr w:rsidR="00792D3D" w:rsidRPr="00792D3D" w14:paraId="44D084F3" w14:textId="77777777" w:rsidTr="00792D3D">
        <w:tc>
          <w:tcPr>
            <w:tcW w:w="1271" w:type="dxa"/>
          </w:tcPr>
          <w:p w14:paraId="797E3BA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17 02 02 </w:t>
            </w:r>
          </w:p>
        </w:tc>
        <w:tc>
          <w:tcPr>
            <w:tcW w:w="8125" w:type="dxa"/>
          </w:tcPr>
          <w:p w14:paraId="7AC3CE5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стакло </w:t>
            </w:r>
          </w:p>
        </w:tc>
      </w:tr>
      <w:tr w:rsidR="00792D3D" w:rsidRPr="00792D3D" w14:paraId="13FC3B6F" w14:textId="77777777" w:rsidTr="00792D3D">
        <w:tc>
          <w:tcPr>
            <w:tcW w:w="1271" w:type="dxa"/>
          </w:tcPr>
          <w:p w14:paraId="0E893CE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17 02 03 </w:t>
            </w:r>
          </w:p>
        </w:tc>
        <w:tc>
          <w:tcPr>
            <w:tcW w:w="8125" w:type="dxa"/>
          </w:tcPr>
          <w:p w14:paraId="41F2A04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пластика </w:t>
            </w:r>
          </w:p>
        </w:tc>
      </w:tr>
      <w:tr w:rsidR="00792D3D" w:rsidRPr="00792D3D" w14:paraId="738FAACA" w14:textId="77777777" w:rsidTr="00792D3D">
        <w:tc>
          <w:tcPr>
            <w:tcW w:w="1271" w:type="dxa"/>
          </w:tcPr>
          <w:p w14:paraId="4E80D12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 04* </w:t>
            </w:r>
          </w:p>
        </w:tc>
        <w:tc>
          <w:tcPr>
            <w:tcW w:w="8125" w:type="dxa"/>
          </w:tcPr>
          <w:p w14:paraId="3EE508C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стакло, пластика и дрво који садрже опасне супстанце или су контаминирани опасним супстанцама </w:t>
            </w:r>
          </w:p>
        </w:tc>
      </w:tr>
      <w:tr w:rsidR="00792D3D" w:rsidRPr="00792D3D" w14:paraId="155AB23A" w14:textId="77777777" w:rsidTr="00792D3D">
        <w:tc>
          <w:tcPr>
            <w:tcW w:w="1271" w:type="dxa"/>
          </w:tcPr>
          <w:p w14:paraId="6997ED0F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17 03 </w:t>
            </w:r>
          </w:p>
        </w:tc>
        <w:tc>
          <w:tcPr>
            <w:tcW w:w="8125" w:type="dxa"/>
          </w:tcPr>
          <w:p w14:paraId="046E4506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битуминозне мешавине, катран и катрански производи </w:t>
            </w:r>
          </w:p>
        </w:tc>
      </w:tr>
      <w:tr w:rsidR="00792D3D" w:rsidRPr="00792D3D" w14:paraId="6BD9755C" w14:textId="77777777" w:rsidTr="00792D3D">
        <w:tc>
          <w:tcPr>
            <w:tcW w:w="1271" w:type="dxa"/>
          </w:tcPr>
          <w:p w14:paraId="537413A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03 01* </w:t>
            </w:r>
          </w:p>
        </w:tc>
        <w:tc>
          <w:tcPr>
            <w:tcW w:w="8125" w:type="dxa"/>
          </w:tcPr>
          <w:p w14:paraId="272259B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битуминозне мешавине које садрже катран од угља </w:t>
            </w:r>
          </w:p>
        </w:tc>
      </w:tr>
      <w:tr w:rsidR="00792D3D" w:rsidRPr="00792D3D" w14:paraId="04CE0242" w14:textId="77777777" w:rsidTr="00792D3D">
        <w:tc>
          <w:tcPr>
            <w:tcW w:w="1271" w:type="dxa"/>
          </w:tcPr>
          <w:p w14:paraId="1078322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17 03 02 </w:t>
            </w:r>
          </w:p>
        </w:tc>
        <w:tc>
          <w:tcPr>
            <w:tcW w:w="8125" w:type="dxa"/>
          </w:tcPr>
          <w:p w14:paraId="6E27B81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битуминозне мешавине другачије од оних наведених у 17 03 01 </w:t>
            </w:r>
          </w:p>
        </w:tc>
      </w:tr>
      <w:tr w:rsidR="00792D3D" w:rsidRPr="00792D3D" w14:paraId="2E33E8A8" w14:textId="77777777" w:rsidTr="00792D3D">
        <w:tc>
          <w:tcPr>
            <w:tcW w:w="1271" w:type="dxa"/>
          </w:tcPr>
          <w:p w14:paraId="6E393E9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03 03* </w:t>
            </w:r>
          </w:p>
        </w:tc>
        <w:tc>
          <w:tcPr>
            <w:tcW w:w="8125" w:type="dxa"/>
          </w:tcPr>
          <w:p w14:paraId="2522416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катран од угља и катрански производи </w:t>
            </w:r>
          </w:p>
        </w:tc>
      </w:tr>
      <w:tr w:rsidR="00792D3D" w:rsidRPr="00792D3D" w14:paraId="13045161" w14:textId="77777777" w:rsidTr="00792D3D">
        <w:tc>
          <w:tcPr>
            <w:tcW w:w="1271" w:type="dxa"/>
          </w:tcPr>
          <w:p w14:paraId="18713F8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17 04 </w:t>
            </w:r>
          </w:p>
        </w:tc>
        <w:tc>
          <w:tcPr>
            <w:tcW w:w="8125" w:type="dxa"/>
          </w:tcPr>
          <w:p w14:paraId="4B9E4D3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метали (укључујући и њихове легуре) </w:t>
            </w:r>
          </w:p>
        </w:tc>
      </w:tr>
      <w:tr w:rsidR="00792D3D" w:rsidRPr="00792D3D" w14:paraId="74DC29A1" w14:textId="77777777" w:rsidTr="00792D3D">
        <w:tc>
          <w:tcPr>
            <w:tcW w:w="1271" w:type="dxa"/>
          </w:tcPr>
          <w:p w14:paraId="27B2C46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17 04 01 </w:t>
            </w:r>
          </w:p>
        </w:tc>
        <w:tc>
          <w:tcPr>
            <w:tcW w:w="8125" w:type="dxa"/>
          </w:tcPr>
          <w:p w14:paraId="1024F51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бакар, бронза, месинг </w:t>
            </w:r>
          </w:p>
        </w:tc>
      </w:tr>
      <w:tr w:rsidR="00792D3D" w:rsidRPr="00792D3D" w14:paraId="51FC821D" w14:textId="77777777" w:rsidTr="00792D3D">
        <w:tc>
          <w:tcPr>
            <w:tcW w:w="1271" w:type="dxa"/>
          </w:tcPr>
          <w:p w14:paraId="3D360C5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17 04 02 </w:t>
            </w:r>
          </w:p>
        </w:tc>
        <w:tc>
          <w:tcPr>
            <w:tcW w:w="8125" w:type="dxa"/>
          </w:tcPr>
          <w:p w14:paraId="5D84FD76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алуминијум </w:t>
            </w:r>
          </w:p>
        </w:tc>
      </w:tr>
      <w:tr w:rsidR="00792D3D" w:rsidRPr="00792D3D" w14:paraId="2F68788B" w14:textId="77777777" w:rsidTr="00792D3D">
        <w:tc>
          <w:tcPr>
            <w:tcW w:w="1271" w:type="dxa"/>
          </w:tcPr>
          <w:p w14:paraId="5F18821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17 04 03 </w:t>
            </w:r>
          </w:p>
        </w:tc>
        <w:tc>
          <w:tcPr>
            <w:tcW w:w="8125" w:type="dxa"/>
          </w:tcPr>
          <w:p w14:paraId="4A440B0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олово </w:t>
            </w:r>
          </w:p>
        </w:tc>
      </w:tr>
      <w:tr w:rsidR="00792D3D" w:rsidRPr="00792D3D" w14:paraId="63A694BF" w14:textId="77777777" w:rsidTr="00792D3D">
        <w:tc>
          <w:tcPr>
            <w:tcW w:w="1271" w:type="dxa"/>
          </w:tcPr>
          <w:p w14:paraId="55E53447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17 04 04 </w:t>
            </w:r>
          </w:p>
        </w:tc>
        <w:tc>
          <w:tcPr>
            <w:tcW w:w="8125" w:type="dxa"/>
          </w:tcPr>
          <w:p w14:paraId="5513621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цинк </w:t>
            </w:r>
          </w:p>
        </w:tc>
      </w:tr>
      <w:tr w:rsidR="00792D3D" w:rsidRPr="00792D3D" w14:paraId="3E743E2C" w14:textId="77777777" w:rsidTr="00792D3D">
        <w:tc>
          <w:tcPr>
            <w:tcW w:w="1271" w:type="dxa"/>
          </w:tcPr>
          <w:p w14:paraId="08A54A6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17 04 05 </w:t>
            </w:r>
          </w:p>
        </w:tc>
        <w:tc>
          <w:tcPr>
            <w:tcW w:w="8125" w:type="dxa"/>
          </w:tcPr>
          <w:p w14:paraId="482494F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гвожђе и челик </w:t>
            </w:r>
          </w:p>
        </w:tc>
      </w:tr>
      <w:tr w:rsidR="00792D3D" w:rsidRPr="00792D3D" w14:paraId="55063B3C" w14:textId="77777777" w:rsidTr="00792D3D">
        <w:tc>
          <w:tcPr>
            <w:tcW w:w="1271" w:type="dxa"/>
          </w:tcPr>
          <w:p w14:paraId="0C81E16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17 04 06 </w:t>
            </w:r>
          </w:p>
        </w:tc>
        <w:tc>
          <w:tcPr>
            <w:tcW w:w="8125" w:type="dxa"/>
          </w:tcPr>
          <w:p w14:paraId="6DB1B1F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калај </w:t>
            </w:r>
          </w:p>
        </w:tc>
      </w:tr>
      <w:tr w:rsidR="00792D3D" w:rsidRPr="00792D3D" w14:paraId="35340640" w14:textId="77777777" w:rsidTr="00792D3D">
        <w:tc>
          <w:tcPr>
            <w:tcW w:w="1271" w:type="dxa"/>
          </w:tcPr>
          <w:p w14:paraId="6B1B3E3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17 04 07 </w:t>
            </w:r>
          </w:p>
        </w:tc>
        <w:tc>
          <w:tcPr>
            <w:tcW w:w="8125" w:type="dxa"/>
          </w:tcPr>
          <w:p w14:paraId="0F2FBB6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мешани метали </w:t>
            </w:r>
          </w:p>
        </w:tc>
      </w:tr>
      <w:tr w:rsidR="00792D3D" w:rsidRPr="00792D3D" w14:paraId="4D2168CA" w14:textId="77777777" w:rsidTr="00792D3D">
        <w:tc>
          <w:tcPr>
            <w:tcW w:w="1271" w:type="dxa"/>
          </w:tcPr>
          <w:p w14:paraId="27E09DD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09* </w:t>
            </w:r>
          </w:p>
        </w:tc>
        <w:tc>
          <w:tcPr>
            <w:tcW w:w="8125" w:type="dxa"/>
          </w:tcPr>
          <w:p w14:paraId="6F13293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 од метала контаминиран опасним супстанцама </w:t>
            </w:r>
          </w:p>
        </w:tc>
      </w:tr>
      <w:tr w:rsidR="00792D3D" w:rsidRPr="00792D3D" w14:paraId="66FBAFE3" w14:textId="77777777" w:rsidTr="00792D3D">
        <w:tc>
          <w:tcPr>
            <w:tcW w:w="1271" w:type="dxa"/>
          </w:tcPr>
          <w:p w14:paraId="15BDFB9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10* </w:t>
            </w:r>
          </w:p>
        </w:tc>
        <w:tc>
          <w:tcPr>
            <w:tcW w:w="8125" w:type="dxa"/>
          </w:tcPr>
          <w:p w14:paraId="346A243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каблови који садрже уље, катран од угља и друге опасне супстанце </w:t>
            </w:r>
          </w:p>
        </w:tc>
      </w:tr>
      <w:tr w:rsidR="00792D3D" w:rsidRPr="00792D3D" w14:paraId="025DF755" w14:textId="77777777" w:rsidTr="00792D3D">
        <w:tc>
          <w:tcPr>
            <w:tcW w:w="1271" w:type="dxa"/>
          </w:tcPr>
          <w:p w14:paraId="60977ED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17 04 11 </w:t>
            </w:r>
          </w:p>
        </w:tc>
        <w:tc>
          <w:tcPr>
            <w:tcW w:w="8125" w:type="dxa"/>
          </w:tcPr>
          <w:p w14:paraId="2EEAD79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каблови другачији од оних наведених у 17 04 10 </w:t>
            </w:r>
          </w:p>
        </w:tc>
      </w:tr>
      <w:tr w:rsidR="00792D3D" w:rsidRPr="00792D3D" w14:paraId="0216874A" w14:textId="77777777" w:rsidTr="00792D3D">
        <w:tc>
          <w:tcPr>
            <w:tcW w:w="1271" w:type="dxa"/>
          </w:tcPr>
          <w:p w14:paraId="69E616D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17 05 </w:t>
            </w:r>
          </w:p>
        </w:tc>
        <w:tc>
          <w:tcPr>
            <w:tcW w:w="8125" w:type="dxa"/>
          </w:tcPr>
          <w:p w14:paraId="3B06772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земља (укључујући земљу ископану са контаминираних локација), камен и ископ </w:t>
            </w:r>
          </w:p>
        </w:tc>
      </w:tr>
      <w:tr w:rsidR="00792D3D" w:rsidRPr="00792D3D" w14:paraId="79339523" w14:textId="77777777" w:rsidTr="00792D3D">
        <w:tc>
          <w:tcPr>
            <w:tcW w:w="1271" w:type="dxa"/>
          </w:tcPr>
          <w:p w14:paraId="3550CD1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03* </w:t>
            </w:r>
          </w:p>
        </w:tc>
        <w:tc>
          <w:tcPr>
            <w:tcW w:w="8125" w:type="dxa"/>
          </w:tcPr>
          <w:p w14:paraId="77D9CA5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земља и камен који садрже опасне супстанце </w:t>
            </w:r>
          </w:p>
        </w:tc>
      </w:tr>
      <w:tr w:rsidR="00792D3D" w:rsidRPr="00792D3D" w14:paraId="2B8C2D5F" w14:textId="77777777" w:rsidTr="00792D3D">
        <w:tc>
          <w:tcPr>
            <w:tcW w:w="1271" w:type="dxa"/>
          </w:tcPr>
          <w:p w14:paraId="4AED488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17 05 04 </w:t>
            </w:r>
          </w:p>
        </w:tc>
        <w:tc>
          <w:tcPr>
            <w:tcW w:w="8125" w:type="dxa"/>
          </w:tcPr>
          <w:p w14:paraId="0C04B47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земља и камен другачији од оних наведених у 17 05 03 </w:t>
            </w:r>
          </w:p>
        </w:tc>
      </w:tr>
      <w:tr w:rsidR="00792D3D" w:rsidRPr="00792D3D" w14:paraId="3447A220" w14:textId="77777777" w:rsidTr="00792D3D">
        <w:tc>
          <w:tcPr>
            <w:tcW w:w="1271" w:type="dxa"/>
          </w:tcPr>
          <w:p w14:paraId="3BB55DD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05* </w:t>
            </w:r>
          </w:p>
        </w:tc>
        <w:tc>
          <w:tcPr>
            <w:tcW w:w="8125" w:type="dxa"/>
          </w:tcPr>
          <w:p w14:paraId="37DCFFA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ископ који садржи опасне супстанце </w:t>
            </w:r>
          </w:p>
        </w:tc>
      </w:tr>
      <w:tr w:rsidR="00792D3D" w:rsidRPr="00792D3D" w14:paraId="3DCCFB38" w14:textId="77777777" w:rsidTr="00792D3D">
        <w:tc>
          <w:tcPr>
            <w:tcW w:w="1271" w:type="dxa"/>
          </w:tcPr>
          <w:p w14:paraId="3B2368E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17 05 06 </w:t>
            </w:r>
          </w:p>
        </w:tc>
        <w:tc>
          <w:tcPr>
            <w:tcW w:w="8125" w:type="dxa"/>
          </w:tcPr>
          <w:p w14:paraId="587C90D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ископ другачији од оног наведеног у 17 05 05 </w:t>
            </w:r>
          </w:p>
        </w:tc>
      </w:tr>
      <w:tr w:rsidR="00792D3D" w:rsidRPr="00792D3D" w14:paraId="6879AF7B" w14:textId="77777777" w:rsidTr="00792D3D">
        <w:tc>
          <w:tcPr>
            <w:tcW w:w="1271" w:type="dxa"/>
          </w:tcPr>
          <w:p w14:paraId="7BCE63E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07* </w:t>
            </w:r>
          </w:p>
        </w:tc>
        <w:tc>
          <w:tcPr>
            <w:tcW w:w="8125" w:type="dxa"/>
          </w:tcPr>
          <w:p w14:paraId="37DB05C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 који спада са гусеница који садржи опасне супстанце </w:t>
            </w:r>
          </w:p>
        </w:tc>
      </w:tr>
      <w:tr w:rsidR="00792D3D" w:rsidRPr="00792D3D" w14:paraId="2DA7C586" w14:textId="77777777" w:rsidTr="00792D3D">
        <w:tc>
          <w:tcPr>
            <w:tcW w:w="1271" w:type="dxa"/>
          </w:tcPr>
          <w:p w14:paraId="1F4DFC1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17 05 08 </w:t>
            </w:r>
          </w:p>
        </w:tc>
        <w:tc>
          <w:tcPr>
            <w:tcW w:w="8125" w:type="dxa"/>
          </w:tcPr>
          <w:p w14:paraId="0DCDDD1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 који спада са гусеница другачији од оног наведеног у 17 05 07 </w:t>
            </w:r>
          </w:p>
        </w:tc>
      </w:tr>
      <w:tr w:rsidR="00792D3D" w:rsidRPr="00792D3D" w14:paraId="467E485C" w14:textId="77777777" w:rsidTr="00792D3D">
        <w:tc>
          <w:tcPr>
            <w:tcW w:w="1271" w:type="dxa"/>
          </w:tcPr>
          <w:p w14:paraId="18517D6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17 06 </w:t>
            </w:r>
          </w:p>
        </w:tc>
        <w:tc>
          <w:tcPr>
            <w:tcW w:w="8125" w:type="dxa"/>
          </w:tcPr>
          <w:p w14:paraId="0945669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изолациони материјали и грађевински материјали који садрже азбест </w:t>
            </w:r>
          </w:p>
        </w:tc>
      </w:tr>
      <w:tr w:rsidR="00792D3D" w:rsidRPr="00792D3D" w14:paraId="40AB5DD4" w14:textId="77777777" w:rsidTr="00792D3D">
        <w:tc>
          <w:tcPr>
            <w:tcW w:w="1271" w:type="dxa"/>
          </w:tcPr>
          <w:p w14:paraId="75AADB8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 01* </w:t>
            </w:r>
          </w:p>
        </w:tc>
        <w:tc>
          <w:tcPr>
            <w:tcW w:w="8125" w:type="dxa"/>
          </w:tcPr>
          <w:p w14:paraId="36B45EF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изолациони материјали који садрже азбест </w:t>
            </w:r>
          </w:p>
        </w:tc>
      </w:tr>
      <w:tr w:rsidR="00792D3D" w:rsidRPr="00792D3D" w14:paraId="46445CEF" w14:textId="77777777" w:rsidTr="00792D3D">
        <w:tc>
          <w:tcPr>
            <w:tcW w:w="1271" w:type="dxa"/>
          </w:tcPr>
          <w:p w14:paraId="093B67C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 03* </w:t>
            </w:r>
          </w:p>
        </w:tc>
        <w:tc>
          <w:tcPr>
            <w:tcW w:w="8125" w:type="dxa"/>
          </w:tcPr>
          <w:p w14:paraId="47092E5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остали изолациони материјали који се састоје од или садрже опасне супстанце </w:t>
            </w:r>
          </w:p>
        </w:tc>
      </w:tr>
      <w:tr w:rsidR="00792D3D" w:rsidRPr="00792D3D" w14:paraId="7313ABD7" w14:textId="77777777" w:rsidTr="00792D3D">
        <w:tc>
          <w:tcPr>
            <w:tcW w:w="1271" w:type="dxa"/>
          </w:tcPr>
          <w:p w14:paraId="47AE0AA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17 06 04 </w:t>
            </w:r>
          </w:p>
        </w:tc>
        <w:tc>
          <w:tcPr>
            <w:tcW w:w="8125" w:type="dxa"/>
          </w:tcPr>
          <w:p w14:paraId="7ADC5E1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изолациони материјали другачији од оних наведених у 17 06 01 и 17 06 03 </w:t>
            </w:r>
          </w:p>
        </w:tc>
      </w:tr>
      <w:tr w:rsidR="00792D3D" w:rsidRPr="00792D3D" w14:paraId="5217411E" w14:textId="77777777" w:rsidTr="00792D3D">
        <w:tc>
          <w:tcPr>
            <w:tcW w:w="1271" w:type="dxa"/>
          </w:tcPr>
          <w:p w14:paraId="54B45C8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 05* </w:t>
            </w:r>
          </w:p>
        </w:tc>
        <w:tc>
          <w:tcPr>
            <w:tcW w:w="8125" w:type="dxa"/>
          </w:tcPr>
          <w:p w14:paraId="264F7A6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грађевински материјали који садрже азбест </w:t>
            </w:r>
          </w:p>
        </w:tc>
      </w:tr>
      <w:tr w:rsidR="00792D3D" w:rsidRPr="00792D3D" w14:paraId="71B7EFF5" w14:textId="77777777" w:rsidTr="00792D3D">
        <w:tc>
          <w:tcPr>
            <w:tcW w:w="1271" w:type="dxa"/>
          </w:tcPr>
          <w:p w14:paraId="612A003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17 08 </w:t>
            </w:r>
          </w:p>
        </w:tc>
        <w:tc>
          <w:tcPr>
            <w:tcW w:w="8125" w:type="dxa"/>
          </w:tcPr>
          <w:p w14:paraId="2357933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грађевински материјал на бази гипса </w:t>
            </w:r>
          </w:p>
        </w:tc>
      </w:tr>
      <w:tr w:rsidR="00792D3D" w:rsidRPr="00792D3D" w14:paraId="3D0DD7E1" w14:textId="77777777" w:rsidTr="00792D3D">
        <w:tc>
          <w:tcPr>
            <w:tcW w:w="1271" w:type="dxa"/>
          </w:tcPr>
          <w:p w14:paraId="387D8CA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08 01* </w:t>
            </w:r>
          </w:p>
        </w:tc>
        <w:tc>
          <w:tcPr>
            <w:tcW w:w="8125" w:type="dxa"/>
          </w:tcPr>
          <w:p w14:paraId="438AC0A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грађевински материјал на бази гипса контаминирани опасним супстанцама </w:t>
            </w:r>
          </w:p>
        </w:tc>
      </w:tr>
      <w:tr w:rsidR="00792D3D" w:rsidRPr="00792D3D" w14:paraId="154873FD" w14:textId="77777777" w:rsidTr="00792D3D">
        <w:tc>
          <w:tcPr>
            <w:tcW w:w="1271" w:type="dxa"/>
          </w:tcPr>
          <w:p w14:paraId="571FAD5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17 08 02 </w:t>
            </w:r>
          </w:p>
        </w:tc>
        <w:tc>
          <w:tcPr>
            <w:tcW w:w="8125" w:type="dxa"/>
          </w:tcPr>
          <w:p w14:paraId="75493A2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грађевински материјал на бази гипса другачији од оних наведених у 17 08 01 </w:t>
            </w:r>
          </w:p>
        </w:tc>
      </w:tr>
      <w:tr w:rsidR="00792D3D" w:rsidRPr="00792D3D" w14:paraId="6B4870F9" w14:textId="77777777" w:rsidTr="00792D3D">
        <w:tc>
          <w:tcPr>
            <w:tcW w:w="1271" w:type="dxa"/>
          </w:tcPr>
          <w:p w14:paraId="17965C9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17 09 </w:t>
            </w:r>
          </w:p>
        </w:tc>
        <w:tc>
          <w:tcPr>
            <w:tcW w:w="8125" w:type="dxa"/>
          </w:tcPr>
          <w:p w14:paraId="7E6B091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остали отпади од грађења и рушења </w:t>
            </w:r>
          </w:p>
        </w:tc>
      </w:tr>
      <w:tr w:rsidR="00792D3D" w:rsidRPr="00792D3D" w14:paraId="0857B427" w14:textId="77777777" w:rsidTr="00792D3D">
        <w:tc>
          <w:tcPr>
            <w:tcW w:w="1271" w:type="dxa"/>
          </w:tcPr>
          <w:p w14:paraId="5522F48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 01* </w:t>
            </w:r>
          </w:p>
        </w:tc>
        <w:tc>
          <w:tcPr>
            <w:tcW w:w="8125" w:type="dxa"/>
          </w:tcPr>
          <w:p w14:paraId="390B7A1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отпади од грађења и рушења који садрже живу </w:t>
            </w:r>
          </w:p>
        </w:tc>
      </w:tr>
      <w:tr w:rsidR="00792D3D" w:rsidRPr="00792D3D" w14:paraId="75082DFC" w14:textId="77777777" w:rsidTr="00792D3D">
        <w:tc>
          <w:tcPr>
            <w:tcW w:w="1271" w:type="dxa"/>
          </w:tcPr>
          <w:p w14:paraId="27A6EFF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 02* </w:t>
            </w:r>
          </w:p>
        </w:tc>
        <w:tc>
          <w:tcPr>
            <w:tcW w:w="8125" w:type="dxa"/>
          </w:tcPr>
          <w:p w14:paraId="4A4FDE1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отпади од грађења и рушења који садрже ПЦБ (нпр. заптивачи који садрже ПЦБ, подови на бази смола који садрже ПЦБ, глазуре које садрже ПЦБ и кондензатори који садрже ПЦБ) </w:t>
            </w:r>
          </w:p>
        </w:tc>
      </w:tr>
      <w:tr w:rsidR="00792D3D" w:rsidRPr="00792D3D" w14:paraId="13A40863" w14:textId="77777777" w:rsidTr="00792D3D">
        <w:tc>
          <w:tcPr>
            <w:tcW w:w="1271" w:type="dxa"/>
          </w:tcPr>
          <w:p w14:paraId="55D912A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 03* </w:t>
            </w:r>
          </w:p>
        </w:tc>
        <w:tc>
          <w:tcPr>
            <w:tcW w:w="8125" w:type="dxa"/>
          </w:tcPr>
          <w:p w14:paraId="03ACB4E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остали отпади од грађења и рушења (укључујући мешане отпаде) који садрже опасне супстанце </w:t>
            </w:r>
          </w:p>
        </w:tc>
      </w:tr>
      <w:tr w:rsidR="00792D3D" w:rsidRPr="00792D3D" w14:paraId="650B4A62" w14:textId="77777777" w:rsidTr="00792D3D">
        <w:tc>
          <w:tcPr>
            <w:tcW w:w="1271" w:type="dxa"/>
          </w:tcPr>
          <w:p w14:paraId="16E27FF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17 09 04 </w:t>
            </w:r>
          </w:p>
        </w:tc>
        <w:tc>
          <w:tcPr>
            <w:tcW w:w="8125" w:type="dxa"/>
          </w:tcPr>
          <w:p w14:paraId="0A5474A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мешани отпади од грађења и рушења другачији од оних наведених у 17 09 01 и 17 09 02 и 17 09 03</w:t>
            </w:r>
          </w:p>
        </w:tc>
      </w:tr>
    </w:tbl>
    <w:p w14:paraId="4837A209" w14:textId="5485A8D3" w:rsidR="00237DB9" w:rsidRDefault="00237DB9" w:rsidP="00792D3D">
      <w:pPr>
        <w:spacing w:after="120"/>
        <w:rPr>
          <w:rFonts w:ascii="Times New Roman" w:eastAsia="Times New Roman" w:hAnsi="Times New Roman" w:cs="Times New Roman"/>
          <w:sz w:val="22"/>
          <w:szCs w:val="22"/>
          <w:lang w:val="sr-Cyrl-RS"/>
        </w:rPr>
      </w:pPr>
    </w:p>
    <w:sectPr w:rsidR="00237DB9">
      <w:pgSz w:w="12240" w:h="15840"/>
      <w:pgMar w:top="1417" w:right="1417" w:bottom="1417" w:left="1417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A3B8A"/>
    <w:multiLevelType w:val="multilevel"/>
    <w:tmpl w:val="AB846302"/>
    <w:lvl w:ilvl="0">
      <w:start w:val="61"/>
      <w:numFmt w:val="upperLetter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" w15:restartNumberingAfterBreak="0">
    <w:nsid w:val="06D66EA4"/>
    <w:multiLevelType w:val="multilevel"/>
    <w:tmpl w:val="9C4EC916"/>
    <w:lvl w:ilvl="0">
      <w:start w:val="1"/>
      <w:numFmt w:val="bullet"/>
      <w:lvlText w:val=""/>
      <w:lvlJc w:val="left"/>
      <w:pPr>
        <w:ind w:left="78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17020D0"/>
    <w:multiLevelType w:val="multilevel"/>
    <w:tmpl w:val="06CE83E6"/>
    <w:lvl w:ilvl="0">
      <w:start w:val="3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3" w15:restartNumberingAfterBreak="0">
    <w:nsid w:val="12126392"/>
    <w:multiLevelType w:val="multilevel"/>
    <w:tmpl w:val="59128C5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3653A13"/>
    <w:multiLevelType w:val="hybridMultilevel"/>
    <w:tmpl w:val="A502BB96"/>
    <w:lvl w:ilvl="0" w:tplc="A4B68A64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  <w:color w:val="3333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54C6D"/>
    <w:multiLevelType w:val="hybridMultilevel"/>
    <w:tmpl w:val="21AC3B1A"/>
    <w:lvl w:ilvl="0" w:tplc="4F10ACC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9D52FA"/>
    <w:multiLevelType w:val="multilevel"/>
    <w:tmpl w:val="08C83B18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sz w:val="22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cs="Symbol" w:hint="default"/>
      </w:rPr>
    </w:lvl>
  </w:abstractNum>
  <w:abstractNum w:abstractNumId="7" w15:restartNumberingAfterBreak="0">
    <w:nsid w:val="38A66A64"/>
    <w:multiLevelType w:val="multilevel"/>
    <w:tmpl w:val="9BB88F68"/>
    <w:lvl w:ilvl="0">
      <w:start w:val="2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8" w15:restartNumberingAfterBreak="0">
    <w:nsid w:val="3AFB72CD"/>
    <w:multiLevelType w:val="hybridMultilevel"/>
    <w:tmpl w:val="046AAE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9A2E26"/>
    <w:multiLevelType w:val="multilevel"/>
    <w:tmpl w:val="588AF7E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50033751"/>
    <w:multiLevelType w:val="multilevel"/>
    <w:tmpl w:val="D9BCBE7A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cs="Wingdings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50603C99"/>
    <w:multiLevelType w:val="multilevel"/>
    <w:tmpl w:val="D366A0B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4516D37"/>
    <w:multiLevelType w:val="hybridMultilevel"/>
    <w:tmpl w:val="1B109502"/>
    <w:lvl w:ilvl="0" w:tplc="AD52D8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83B2808"/>
    <w:multiLevelType w:val="multilevel"/>
    <w:tmpl w:val="FC001AA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4" w15:restartNumberingAfterBreak="0">
    <w:nsid w:val="585B72BF"/>
    <w:multiLevelType w:val="multilevel"/>
    <w:tmpl w:val="A90A638E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sz w:val="22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cs="Symbol" w:hint="default"/>
      </w:rPr>
    </w:lvl>
  </w:abstractNum>
  <w:abstractNum w:abstractNumId="15" w15:restartNumberingAfterBreak="0">
    <w:nsid w:val="5EBA62BB"/>
    <w:multiLevelType w:val="multilevel"/>
    <w:tmpl w:val="C9D22510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sz w:val="22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cs="Symbol" w:hint="default"/>
      </w:rPr>
    </w:lvl>
  </w:abstractNum>
  <w:abstractNum w:abstractNumId="16" w15:restartNumberingAfterBreak="0">
    <w:nsid w:val="6DF519D2"/>
    <w:multiLevelType w:val="multilevel"/>
    <w:tmpl w:val="A7F27DF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7" w15:restartNumberingAfterBreak="0">
    <w:nsid w:val="77C0401C"/>
    <w:multiLevelType w:val="hybridMultilevel"/>
    <w:tmpl w:val="1CF89D68"/>
    <w:lvl w:ilvl="0" w:tplc="A4B68A64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  <w:color w:val="3333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5435D9"/>
    <w:multiLevelType w:val="multilevel"/>
    <w:tmpl w:val="177A2040"/>
    <w:lvl w:ilvl="0">
      <w:start w:val="1"/>
      <w:numFmt w:val="bullet"/>
      <w:lvlText w:val="У"/>
      <w:lvlJc w:val="left"/>
      <w:pPr>
        <w:ind w:left="0" w:firstLine="0"/>
      </w:pPr>
      <w:rPr>
        <w:rFonts w:ascii="OpenSymbol" w:hAnsi="OpenSymbol" w:cs="OpenSymbol" w:hint="default"/>
      </w:rPr>
    </w:lvl>
    <w:lvl w:ilvl="1">
      <w:start w:val="2"/>
      <w:numFmt w:val="decimal"/>
      <w:lvlText w:val="%2.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9" w15:restartNumberingAfterBreak="0">
    <w:nsid w:val="7BED137A"/>
    <w:multiLevelType w:val="multilevel"/>
    <w:tmpl w:val="C7988BC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1"/>
  </w:num>
  <w:num w:numId="2">
    <w:abstractNumId w:val="0"/>
  </w:num>
  <w:num w:numId="3">
    <w:abstractNumId w:val="16"/>
  </w:num>
  <w:num w:numId="4">
    <w:abstractNumId w:val="9"/>
  </w:num>
  <w:num w:numId="5">
    <w:abstractNumId w:val="1"/>
  </w:num>
  <w:num w:numId="6">
    <w:abstractNumId w:val="18"/>
  </w:num>
  <w:num w:numId="7">
    <w:abstractNumId w:val="13"/>
  </w:num>
  <w:num w:numId="8">
    <w:abstractNumId w:val="3"/>
  </w:num>
  <w:num w:numId="9">
    <w:abstractNumId w:val="14"/>
  </w:num>
  <w:num w:numId="10">
    <w:abstractNumId w:val="15"/>
  </w:num>
  <w:num w:numId="11">
    <w:abstractNumId w:val="6"/>
  </w:num>
  <w:num w:numId="12">
    <w:abstractNumId w:val="7"/>
  </w:num>
  <w:num w:numId="13">
    <w:abstractNumId w:val="2"/>
  </w:num>
  <w:num w:numId="14">
    <w:abstractNumId w:val="10"/>
  </w:num>
  <w:num w:numId="15">
    <w:abstractNumId w:val="19"/>
  </w:num>
  <w:num w:numId="16">
    <w:abstractNumId w:val="4"/>
  </w:num>
  <w:num w:numId="17">
    <w:abstractNumId w:val="17"/>
  </w:num>
  <w:num w:numId="18">
    <w:abstractNumId w:val="12"/>
  </w:num>
  <w:num w:numId="19">
    <w:abstractNumId w:val="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AC1"/>
    <w:rsid w:val="00047C36"/>
    <w:rsid w:val="00050F1E"/>
    <w:rsid w:val="00056637"/>
    <w:rsid w:val="000B79C5"/>
    <w:rsid w:val="000D03B3"/>
    <w:rsid w:val="000D1613"/>
    <w:rsid w:val="000E5232"/>
    <w:rsid w:val="00112D35"/>
    <w:rsid w:val="001147B8"/>
    <w:rsid w:val="001636A1"/>
    <w:rsid w:val="002155EF"/>
    <w:rsid w:val="00237DB9"/>
    <w:rsid w:val="002666F9"/>
    <w:rsid w:val="002B79C6"/>
    <w:rsid w:val="002C159B"/>
    <w:rsid w:val="00306DEC"/>
    <w:rsid w:val="00360D3F"/>
    <w:rsid w:val="003B3AF6"/>
    <w:rsid w:val="003F0471"/>
    <w:rsid w:val="004316DA"/>
    <w:rsid w:val="004A2135"/>
    <w:rsid w:val="004C7E3E"/>
    <w:rsid w:val="004F3D76"/>
    <w:rsid w:val="00520DD5"/>
    <w:rsid w:val="00533AC1"/>
    <w:rsid w:val="00547AF5"/>
    <w:rsid w:val="005B7FAA"/>
    <w:rsid w:val="005C0A4F"/>
    <w:rsid w:val="005E5825"/>
    <w:rsid w:val="006335DE"/>
    <w:rsid w:val="006C5804"/>
    <w:rsid w:val="006D1FD6"/>
    <w:rsid w:val="006F3622"/>
    <w:rsid w:val="00714C3D"/>
    <w:rsid w:val="007431BF"/>
    <w:rsid w:val="00792D3D"/>
    <w:rsid w:val="007E3019"/>
    <w:rsid w:val="007F0447"/>
    <w:rsid w:val="00816D76"/>
    <w:rsid w:val="0083681F"/>
    <w:rsid w:val="008541DF"/>
    <w:rsid w:val="00871C68"/>
    <w:rsid w:val="008A3DE3"/>
    <w:rsid w:val="008C6D06"/>
    <w:rsid w:val="00914C88"/>
    <w:rsid w:val="00917DB1"/>
    <w:rsid w:val="00965D00"/>
    <w:rsid w:val="00971733"/>
    <w:rsid w:val="009D7F26"/>
    <w:rsid w:val="00A14D0B"/>
    <w:rsid w:val="00A2411F"/>
    <w:rsid w:val="00A41C0B"/>
    <w:rsid w:val="00A76BE0"/>
    <w:rsid w:val="00A95BFC"/>
    <w:rsid w:val="00AC4D68"/>
    <w:rsid w:val="00AF575E"/>
    <w:rsid w:val="00B00127"/>
    <w:rsid w:val="00B01954"/>
    <w:rsid w:val="00B0490D"/>
    <w:rsid w:val="00B1287B"/>
    <w:rsid w:val="00B61BE1"/>
    <w:rsid w:val="00B62C10"/>
    <w:rsid w:val="00B70109"/>
    <w:rsid w:val="00B71512"/>
    <w:rsid w:val="00B754CF"/>
    <w:rsid w:val="00B87C5A"/>
    <w:rsid w:val="00C56E92"/>
    <w:rsid w:val="00C654BF"/>
    <w:rsid w:val="00CD6A17"/>
    <w:rsid w:val="00CE021C"/>
    <w:rsid w:val="00D01F49"/>
    <w:rsid w:val="00D41679"/>
    <w:rsid w:val="00D47363"/>
    <w:rsid w:val="00DC7925"/>
    <w:rsid w:val="00DE42B7"/>
    <w:rsid w:val="00DE5CC1"/>
    <w:rsid w:val="00DF1C5D"/>
    <w:rsid w:val="00E11796"/>
    <w:rsid w:val="00E21BC4"/>
    <w:rsid w:val="00E26343"/>
    <w:rsid w:val="00E47B0F"/>
    <w:rsid w:val="00E60CAC"/>
    <w:rsid w:val="00E81CCD"/>
    <w:rsid w:val="00E859E7"/>
    <w:rsid w:val="00E860D5"/>
    <w:rsid w:val="00E9574D"/>
    <w:rsid w:val="00E975E0"/>
    <w:rsid w:val="00EE0467"/>
    <w:rsid w:val="00F06FCC"/>
    <w:rsid w:val="00F5655C"/>
    <w:rsid w:val="00F93FF6"/>
    <w:rsid w:val="00FA5E5F"/>
    <w:rsid w:val="00FF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37A2D9"/>
  <w15:docId w15:val="{308057F5-7AAC-4918-952C-CF7A59027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5C6E"/>
    <w:rPr>
      <w:rFonts w:ascii="Calibri" w:eastAsia="Calibri" w:hAnsi="Calibri" w:cs="Arial"/>
      <w:color w:val="00000A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rsid w:val="003214DC"/>
    <w:rPr>
      <w:color w:val="000080"/>
      <w:u w:val="single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ascii="Arial" w:hAnsi="Arial" w:cs="Arial"/>
    </w:rPr>
  </w:style>
  <w:style w:type="character" w:customStyle="1" w:styleId="ListLabel14">
    <w:name w:val="ListLabel 14"/>
    <w:qFormat/>
    <w:rPr>
      <w:rFonts w:ascii="Times New Roman" w:hAnsi="Times New Roman" w:cs="OpenSymbol"/>
      <w:sz w:val="22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</w:rPr>
  </w:style>
  <w:style w:type="character" w:customStyle="1" w:styleId="ListLabel23">
    <w:name w:val="ListLabel 23"/>
    <w:qFormat/>
    <w:rPr>
      <w:rFonts w:ascii="Times New Roman" w:hAnsi="Times New Roman" w:cs="Symbol"/>
      <w:sz w:val="22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Wingdings"/>
    </w:rPr>
  </w:style>
  <w:style w:type="character" w:customStyle="1" w:styleId="ListLabel26">
    <w:name w:val="ListLabel 26"/>
    <w:qFormat/>
    <w:rPr>
      <w:rFonts w:cs="Symbol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Wingdings"/>
    </w:rPr>
  </w:style>
  <w:style w:type="character" w:customStyle="1" w:styleId="ListLabel29">
    <w:name w:val="ListLabel 29"/>
    <w:qFormat/>
    <w:rPr>
      <w:rFonts w:cs="Symbol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rFonts w:cs="OpenSymbol"/>
    </w:rPr>
  </w:style>
  <w:style w:type="character" w:customStyle="1" w:styleId="ListLabel34">
    <w:name w:val="ListLabel 34"/>
    <w:qFormat/>
    <w:rPr>
      <w:rFonts w:cs="OpenSymbol"/>
    </w:rPr>
  </w:style>
  <w:style w:type="character" w:customStyle="1" w:styleId="ListLabel35">
    <w:name w:val="ListLabel 35"/>
    <w:qFormat/>
    <w:rPr>
      <w:rFonts w:cs="OpenSymbol"/>
    </w:rPr>
  </w:style>
  <w:style w:type="character" w:customStyle="1" w:styleId="ListLabel36">
    <w:name w:val="ListLabel 36"/>
    <w:qFormat/>
    <w:rPr>
      <w:rFonts w:cs="OpenSymbol"/>
    </w:rPr>
  </w:style>
  <w:style w:type="character" w:customStyle="1" w:styleId="ListLabel37">
    <w:name w:val="ListLabel 37"/>
    <w:qFormat/>
    <w:rPr>
      <w:rFonts w:cs="OpenSymbol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</w:rPr>
  </w:style>
  <w:style w:type="character" w:customStyle="1" w:styleId="ListLabel44">
    <w:name w:val="ListLabel 44"/>
    <w:qFormat/>
    <w:rPr>
      <w:rFonts w:cs="OpenSymbol"/>
    </w:rPr>
  </w:style>
  <w:style w:type="character" w:customStyle="1" w:styleId="ListLabel45">
    <w:name w:val="ListLabel 45"/>
    <w:qFormat/>
    <w:rPr>
      <w:rFonts w:cs="OpenSymbol"/>
    </w:rPr>
  </w:style>
  <w:style w:type="character" w:customStyle="1" w:styleId="ListLabel46">
    <w:name w:val="ListLabel 46"/>
    <w:qFormat/>
    <w:rPr>
      <w:rFonts w:cs="OpenSymbol"/>
    </w:rPr>
  </w:style>
  <w:style w:type="character" w:customStyle="1" w:styleId="ListLabel47">
    <w:name w:val="ListLabel 47"/>
    <w:qFormat/>
    <w:rPr>
      <w:rFonts w:cs="OpenSymbol"/>
    </w:rPr>
  </w:style>
  <w:style w:type="character" w:customStyle="1" w:styleId="ListLabel48">
    <w:name w:val="ListLabel 48"/>
    <w:qFormat/>
    <w:rPr>
      <w:rFonts w:ascii="Times New Roman" w:hAnsi="Times New Roman" w:cs="Symbol"/>
      <w:sz w:val="22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Wingdings"/>
    </w:rPr>
  </w:style>
  <w:style w:type="character" w:customStyle="1" w:styleId="ListLabel51">
    <w:name w:val="ListLabel 51"/>
    <w:qFormat/>
    <w:rPr>
      <w:rFonts w:cs="Symbol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Wingdings"/>
    </w:rPr>
  </w:style>
  <w:style w:type="character" w:customStyle="1" w:styleId="ListLabel54">
    <w:name w:val="ListLabel 54"/>
    <w:qFormat/>
    <w:rPr>
      <w:rFonts w:cs="Symbol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Wingdings"/>
    </w:rPr>
  </w:style>
  <w:style w:type="character" w:customStyle="1" w:styleId="ListLabel57">
    <w:name w:val="ListLabel 57"/>
    <w:qFormat/>
    <w:rPr>
      <w:rFonts w:ascii="Times New Roman" w:hAnsi="Times New Roman" w:cs="Symbol"/>
      <w:sz w:val="22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Wingdings"/>
    </w:rPr>
  </w:style>
  <w:style w:type="character" w:customStyle="1" w:styleId="ListLabel60">
    <w:name w:val="ListLabel 60"/>
    <w:qFormat/>
    <w:rPr>
      <w:rFonts w:cs="Symbol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Wingdings"/>
    </w:rPr>
  </w:style>
  <w:style w:type="character" w:customStyle="1" w:styleId="ListLabel63">
    <w:name w:val="ListLabel 63"/>
    <w:qFormat/>
    <w:rPr>
      <w:rFonts w:cs="Symbol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Wingdings"/>
    </w:rPr>
  </w:style>
  <w:style w:type="character" w:customStyle="1" w:styleId="ListLabel66">
    <w:name w:val="ListLabel 66"/>
    <w:qFormat/>
    <w:rPr>
      <w:rFonts w:cs="OpenSymbol"/>
    </w:rPr>
  </w:style>
  <w:style w:type="character" w:customStyle="1" w:styleId="ListLabel67">
    <w:name w:val="ListLabel 67"/>
    <w:qFormat/>
    <w:rPr>
      <w:rFonts w:cs="OpenSymbol"/>
    </w:rPr>
  </w:style>
  <w:style w:type="character" w:customStyle="1" w:styleId="ListLabel68">
    <w:name w:val="ListLabel 68"/>
    <w:qFormat/>
    <w:rPr>
      <w:rFonts w:cs="OpenSymbol"/>
    </w:rPr>
  </w:style>
  <w:style w:type="character" w:customStyle="1" w:styleId="ListLabel69">
    <w:name w:val="ListLabel 69"/>
    <w:qFormat/>
    <w:rPr>
      <w:rFonts w:cs="OpenSymbol"/>
    </w:rPr>
  </w:style>
  <w:style w:type="character" w:customStyle="1" w:styleId="ListLabel70">
    <w:name w:val="ListLabel 70"/>
    <w:qFormat/>
    <w:rPr>
      <w:rFonts w:cs="OpenSymbol"/>
    </w:rPr>
  </w:style>
  <w:style w:type="character" w:customStyle="1" w:styleId="ListLabel71">
    <w:name w:val="ListLabel 71"/>
    <w:qFormat/>
    <w:rPr>
      <w:rFonts w:cs="OpenSymbol"/>
    </w:rPr>
  </w:style>
  <w:style w:type="character" w:customStyle="1" w:styleId="ListLabel72">
    <w:name w:val="ListLabel 72"/>
    <w:qFormat/>
    <w:rPr>
      <w:rFonts w:cs="OpenSymbol"/>
    </w:rPr>
  </w:style>
  <w:style w:type="character" w:customStyle="1" w:styleId="ListLabel73">
    <w:name w:val="ListLabel 73"/>
    <w:qFormat/>
    <w:rPr>
      <w:rFonts w:cs="OpenSymbol"/>
    </w:rPr>
  </w:style>
  <w:style w:type="character" w:customStyle="1" w:styleId="ListLabel74">
    <w:name w:val="ListLabel 74"/>
    <w:qFormat/>
    <w:rPr>
      <w:rFonts w:cs="OpenSymbol"/>
    </w:rPr>
  </w:style>
  <w:style w:type="character" w:customStyle="1" w:styleId="ListLabel75">
    <w:name w:val="ListLabel 75"/>
    <w:qFormat/>
    <w:rPr>
      <w:rFonts w:cs="OpenSymbol"/>
    </w:rPr>
  </w:style>
  <w:style w:type="character" w:customStyle="1" w:styleId="ListLabel76">
    <w:name w:val="ListLabel 76"/>
    <w:qFormat/>
    <w:rPr>
      <w:rFonts w:cs="OpenSymbol"/>
    </w:rPr>
  </w:style>
  <w:style w:type="character" w:customStyle="1" w:styleId="ListLabel77">
    <w:name w:val="ListLabel 77"/>
    <w:qFormat/>
    <w:rPr>
      <w:rFonts w:cs="OpenSymbol"/>
    </w:rPr>
  </w:style>
  <w:style w:type="character" w:customStyle="1" w:styleId="ListLabel78">
    <w:name w:val="ListLabel 78"/>
    <w:qFormat/>
    <w:rPr>
      <w:rFonts w:cs="OpenSymbol"/>
    </w:rPr>
  </w:style>
  <w:style w:type="character" w:customStyle="1" w:styleId="ListLabel79">
    <w:name w:val="ListLabel 79"/>
    <w:qFormat/>
    <w:rPr>
      <w:rFonts w:cs="OpenSymbol"/>
    </w:rPr>
  </w:style>
  <w:style w:type="character" w:customStyle="1" w:styleId="ListLabel80">
    <w:name w:val="ListLabel 80"/>
    <w:qFormat/>
    <w:rPr>
      <w:rFonts w:cs="OpenSymbol"/>
    </w:rPr>
  </w:style>
  <w:style w:type="character" w:customStyle="1" w:styleId="ListLabel81">
    <w:name w:val="ListLabel 81"/>
    <w:qFormat/>
    <w:rPr>
      <w:rFonts w:cs="OpenSymbol"/>
    </w:rPr>
  </w:style>
  <w:style w:type="character" w:customStyle="1" w:styleId="ListLabel82">
    <w:name w:val="ListLabel 82"/>
    <w:qFormat/>
    <w:rPr>
      <w:rFonts w:ascii="Times New Roman" w:hAnsi="Times New Roman" w:cs="Symbol"/>
      <w:sz w:val="22"/>
    </w:rPr>
  </w:style>
  <w:style w:type="character" w:customStyle="1" w:styleId="ListLabel83">
    <w:name w:val="ListLabel 83"/>
    <w:qFormat/>
    <w:rPr>
      <w:rFonts w:cs="Courier New"/>
    </w:rPr>
  </w:style>
  <w:style w:type="character" w:customStyle="1" w:styleId="ListLabel84">
    <w:name w:val="ListLabel 84"/>
    <w:qFormat/>
    <w:rPr>
      <w:rFonts w:cs="Wingdings"/>
    </w:rPr>
  </w:style>
  <w:style w:type="character" w:customStyle="1" w:styleId="ListLabel85">
    <w:name w:val="ListLabel 85"/>
    <w:qFormat/>
    <w:rPr>
      <w:rFonts w:cs="Symbol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rFonts w:cs="Wingdings"/>
    </w:rPr>
  </w:style>
  <w:style w:type="character" w:customStyle="1" w:styleId="ListLabel88">
    <w:name w:val="ListLabel 88"/>
    <w:qFormat/>
    <w:rPr>
      <w:rFonts w:cs="Symbol"/>
    </w:rPr>
  </w:style>
  <w:style w:type="character" w:customStyle="1" w:styleId="ListLabel89">
    <w:name w:val="ListLabel 89"/>
    <w:qFormat/>
    <w:rPr>
      <w:rFonts w:cs="Courier New"/>
    </w:rPr>
  </w:style>
  <w:style w:type="character" w:customStyle="1" w:styleId="ListLabel90">
    <w:name w:val="ListLabel 90"/>
    <w:qFormat/>
    <w:rPr>
      <w:rFonts w:cs="Wingdings"/>
    </w:rPr>
  </w:style>
  <w:style w:type="character" w:customStyle="1" w:styleId="ListLabel91">
    <w:name w:val="ListLabel 91"/>
    <w:qFormat/>
    <w:rPr>
      <w:rFonts w:cs="Wingdings"/>
    </w:rPr>
  </w:style>
  <w:style w:type="character" w:customStyle="1" w:styleId="ListLabel92">
    <w:name w:val="ListLabel 92"/>
    <w:qFormat/>
    <w:rPr>
      <w:rFonts w:cs="Wingdings"/>
    </w:rPr>
  </w:style>
  <w:style w:type="character" w:customStyle="1" w:styleId="ListLabel93">
    <w:name w:val="ListLabel 93"/>
    <w:qFormat/>
    <w:rPr>
      <w:rFonts w:ascii="Times New Roman" w:hAnsi="Times New Roman" w:cs="Wingdings"/>
      <w:sz w:val="22"/>
    </w:rPr>
  </w:style>
  <w:style w:type="character" w:customStyle="1" w:styleId="ListLabel94">
    <w:name w:val="ListLabel 94"/>
    <w:qFormat/>
    <w:rPr>
      <w:rFonts w:cs="Symbol"/>
    </w:rPr>
  </w:style>
  <w:style w:type="character" w:customStyle="1" w:styleId="ListLabel95">
    <w:name w:val="ListLabel 95"/>
    <w:qFormat/>
    <w:rPr>
      <w:rFonts w:cs="Symbol"/>
    </w:rPr>
  </w:style>
  <w:style w:type="character" w:customStyle="1" w:styleId="ListLabel96">
    <w:name w:val="ListLabel 96"/>
    <w:qFormat/>
    <w:rPr>
      <w:rFonts w:cs="Wingdings"/>
    </w:rPr>
  </w:style>
  <w:style w:type="character" w:customStyle="1" w:styleId="ListLabel97">
    <w:name w:val="ListLabel 97"/>
    <w:qFormat/>
    <w:rPr>
      <w:rFonts w:cs="Wingdings"/>
    </w:rPr>
  </w:style>
  <w:style w:type="character" w:customStyle="1" w:styleId="ListLabel98">
    <w:name w:val="ListLabel 98"/>
    <w:qFormat/>
    <w:rPr>
      <w:rFonts w:cs="Symbol"/>
    </w:rPr>
  </w:style>
  <w:style w:type="character" w:customStyle="1" w:styleId="ListLabel99">
    <w:name w:val="ListLabel 99"/>
    <w:qFormat/>
    <w:rPr>
      <w:rFonts w:cs="Symbol"/>
    </w:rPr>
  </w:style>
  <w:style w:type="character" w:customStyle="1" w:styleId="ListLabel100">
    <w:name w:val="ListLabel 100"/>
    <w:qFormat/>
    <w:rPr>
      <w:rFonts w:cs="Wingdings"/>
    </w:rPr>
  </w:style>
  <w:style w:type="character" w:customStyle="1" w:styleId="ListLabel101">
    <w:name w:val="ListLabel 101"/>
    <w:qFormat/>
    <w:rPr>
      <w:rFonts w:cs="Wingdings"/>
    </w:rPr>
  </w:style>
  <w:style w:type="character" w:customStyle="1" w:styleId="ListLabel102">
    <w:name w:val="ListLabel 102"/>
    <w:qFormat/>
    <w:rPr>
      <w:rFonts w:ascii="Times New Roman" w:hAnsi="Times New Roman" w:cs="Wingdings"/>
      <w:sz w:val="22"/>
    </w:rPr>
  </w:style>
  <w:style w:type="character" w:customStyle="1" w:styleId="ListLabel103">
    <w:name w:val="ListLabel 103"/>
    <w:qFormat/>
    <w:rPr>
      <w:rFonts w:cs="Symbol"/>
    </w:rPr>
  </w:style>
  <w:style w:type="character" w:customStyle="1" w:styleId="ListLabel104">
    <w:name w:val="ListLabel 104"/>
    <w:qFormat/>
    <w:rPr>
      <w:rFonts w:cs="Symbol"/>
    </w:rPr>
  </w:style>
  <w:style w:type="character" w:customStyle="1" w:styleId="ListLabel105">
    <w:name w:val="ListLabel 105"/>
    <w:qFormat/>
    <w:rPr>
      <w:rFonts w:cs="Wingdings"/>
    </w:rPr>
  </w:style>
  <w:style w:type="character" w:customStyle="1" w:styleId="ListLabel106">
    <w:name w:val="ListLabel 106"/>
    <w:qFormat/>
    <w:rPr>
      <w:rFonts w:cs="Wingdings"/>
    </w:rPr>
  </w:style>
  <w:style w:type="character" w:customStyle="1" w:styleId="ListLabel107">
    <w:name w:val="ListLabel 107"/>
    <w:qFormat/>
    <w:rPr>
      <w:rFonts w:cs="Symbol"/>
    </w:rPr>
  </w:style>
  <w:style w:type="character" w:customStyle="1" w:styleId="ListLabel108">
    <w:name w:val="ListLabel 108"/>
    <w:qFormat/>
    <w:rPr>
      <w:rFonts w:cs="Symbol"/>
    </w:rPr>
  </w:style>
  <w:style w:type="character" w:customStyle="1" w:styleId="ListLabel109">
    <w:name w:val="ListLabel 109"/>
    <w:qFormat/>
    <w:rPr>
      <w:rFonts w:cs="Wingdings"/>
    </w:rPr>
  </w:style>
  <w:style w:type="character" w:customStyle="1" w:styleId="ListLabel110">
    <w:name w:val="ListLabel 110"/>
    <w:qFormat/>
    <w:rPr>
      <w:rFonts w:cs="Wingdings"/>
    </w:rPr>
  </w:style>
  <w:style w:type="character" w:customStyle="1" w:styleId="ListLabel111">
    <w:name w:val="ListLabel 111"/>
    <w:qFormat/>
    <w:rPr>
      <w:rFonts w:ascii="Times New Roman" w:hAnsi="Times New Roman" w:cs="Wingdings"/>
      <w:sz w:val="22"/>
    </w:rPr>
  </w:style>
  <w:style w:type="character" w:customStyle="1" w:styleId="ListLabel112">
    <w:name w:val="ListLabel 112"/>
    <w:qFormat/>
    <w:rPr>
      <w:rFonts w:cs="Symbol"/>
    </w:rPr>
  </w:style>
  <w:style w:type="character" w:customStyle="1" w:styleId="ListLabel113">
    <w:name w:val="ListLabel 113"/>
    <w:qFormat/>
    <w:rPr>
      <w:rFonts w:cs="Symbol"/>
    </w:rPr>
  </w:style>
  <w:style w:type="character" w:customStyle="1" w:styleId="ListLabel114">
    <w:name w:val="ListLabel 114"/>
    <w:qFormat/>
    <w:rPr>
      <w:rFonts w:cs="Wingdings"/>
    </w:rPr>
  </w:style>
  <w:style w:type="character" w:customStyle="1" w:styleId="ListLabel115">
    <w:name w:val="ListLabel 115"/>
    <w:qFormat/>
    <w:rPr>
      <w:rFonts w:cs="Wingdings"/>
    </w:rPr>
  </w:style>
  <w:style w:type="character" w:customStyle="1" w:styleId="ListLabel116">
    <w:name w:val="ListLabel 116"/>
    <w:qFormat/>
    <w:rPr>
      <w:rFonts w:cs="Symbol"/>
    </w:rPr>
  </w:style>
  <w:style w:type="character" w:customStyle="1" w:styleId="ListLabel117">
    <w:name w:val="ListLabel 117"/>
    <w:qFormat/>
    <w:rPr>
      <w:rFonts w:cs="Symbol"/>
    </w:rPr>
  </w:style>
  <w:style w:type="character" w:customStyle="1" w:styleId="ListLabel118">
    <w:name w:val="ListLabel 118"/>
    <w:qFormat/>
    <w:rPr>
      <w:rFonts w:cs="OpenSymbol"/>
    </w:rPr>
  </w:style>
  <w:style w:type="character" w:customStyle="1" w:styleId="ListLabel119">
    <w:name w:val="ListLabel 119"/>
    <w:qFormat/>
    <w:rPr>
      <w:rFonts w:cs="OpenSymbol"/>
    </w:rPr>
  </w:style>
  <w:style w:type="character" w:customStyle="1" w:styleId="ListLabel120">
    <w:name w:val="ListLabel 120"/>
    <w:qFormat/>
    <w:rPr>
      <w:rFonts w:cs="OpenSymbol"/>
    </w:rPr>
  </w:style>
  <w:style w:type="character" w:customStyle="1" w:styleId="ListLabel121">
    <w:name w:val="ListLabel 121"/>
    <w:qFormat/>
    <w:rPr>
      <w:rFonts w:cs="OpenSymbol"/>
    </w:rPr>
  </w:style>
  <w:style w:type="character" w:customStyle="1" w:styleId="ListLabel122">
    <w:name w:val="ListLabel 122"/>
    <w:qFormat/>
    <w:rPr>
      <w:rFonts w:cs="OpenSymbol"/>
    </w:rPr>
  </w:style>
  <w:style w:type="character" w:customStyle="1" w:styleId="ListLabel123">
    <w:name w:val="ListLabel 123"/>
    <w:qFormat/>
    <w:rPr>
      <w:rFonts w:cs="OpenSymbol"/>
    </w:rPr>
  </w:style>
  <w:style w:type="character" w:customStyle="1" w:styleId="ListLabel124">
    <w:name w:val="ListLabel 124"/>
    <w:qFormat/>
    <w:rPr>
      <w:rFonts w:cs="OpenSymbol"/>
    </w:rPr>
  </w:style>
  <w:style w:type="character" w:customStyle="1" w:styleId="ListLabel125">
    <w:name w:val="ListLabel 125"/>
    <w:qFormat/>
    <w:rPr>
      <w:rFonts w:cs="OpenSymbol"/>
    </w:rPr>
  </w:style>
  <w:style w:type="character" w:customStyle="1" w:styleId="ListLabel126">
    <w:name w:val="ListLabel 126"/>
    <w:qFormat/>
    <w:rPr>
      <w:rFonts w:cs="OpenSymbol"/>
    </w:rPr>
  </w:style>
  <w:style w:type="character" w:customStyle="1" w:styleId="ListLabel127">
    <w:name w:val="ListLabel 127"/>
    <w:qFormat/>
    <w:rPr>
      <w:rFonts w:cs="OpenSymbol"/>
    </w:rPr>
  </w:style>
  <w:style w:type="character" w:customStyle="1" w:styleId="ListLabel128">
    <w:name w:val="ListLabel 128"/>
    <w:qFormat/>
    <w:rPr>
      <w:rFonts w:cs="OpenSymbol"/>
    </w:rPr>
  </w:style>
  <w:style w:type="character" w:customStyle="1" w:styleId="ListLabel129">
    <w:name w:val="ListLabel 129"/>
    <w:qFormat/>
    <w:rPr>
      <w:rFonts w:cs="OpenSymbol"/>
    </w:rPr>
  </w:style>
  <w:style w:type="character" w:customStyle="1" w:styleId="ListLabel130">
    <w:name w:val="ListLabel 130"/>
    <w:qFormat/>
    <w:rPr>
      <w:rFonts w:cs="OpenSymbol"/>
    </w:rPr>
  </w:style>
  <w:style w:type="character" w:customStyle="1" w:styleId="ListLabel131">
    <w:name w:val="ListLabel 131"/>
    <w:qFormat/>
    <w:rPr>
      <w:rFonts w:cs="OpenSymbol"/>
    </w:rPr>
  </w:style>
  <w:style w:type="character" w:customStyle="1" w:styleId="ListLabel132">
    <w:name w:val="ListLabel 132"/>
    <w:qFormat/>
    <w:rPr>
      <w:rFonts w:cs="OpenSymbol"/>
    </w:rPr>
  </w:style>
  <w:style w:type="character" w:customStyle="1" w:styleId="ListLabel133">
    <w:name w:val="ListLabel 133"/>
    <w:qFormat/>
    <w:rPr>
      <w:rFonts w:cs="OpenSymbol"/>
    </w:rPr>
  </w:style>
  <w:style w:type="character" w:customStyle="1" w:styleId="ListLabel134">
    <w:name w:val="ListLabel 134"/>
    <w:qFormat/>
    <w:rPr>
      <w:rFonts w:cs="OpenSymbol"/>
    </w:rPr>
  </w:style>
  <w:style w:type="character" w:customStyle="1" w:styleId="ListLabel135">
    <w:name w:val="ListLabel 135"/>
    <w:qFormat/>
    <w:rPr>
      <w:rFonts w:cs="OpenSymbol"/>
    </w:rPr>
  </w:style>
  <w:style w:type="character" w:customStyle="1" w:styleId="ListLabel136">
    <w:name w:val="ListLabel 136"/>
    <w:qFormat/>
    <w:rPr>
      <w:rFonts w:cs="OpenSymbol"/>
    </w:rPr>
  </w:style>
  <w:style w:type="character" w:customStyle="1" w:styleId="ListLabel137">
    <w:name w:val="ListLabel 137"/>
    <w:qFormat/>
    <w:rPr>
      <w:rFonts w:cs="OpenSymbol"/>
    </w:rPr>
  </w:style>
  <w:style w:type="character" w:customStyle="1" w:styleId="ListLabel138">
    <w:name w:val="ListLabel 138"/>
    <w:qFormat/>
    <w:rPr>
      <w:rFonts w:cs="OpenSymbol"/>
    </w:rPr>
  </w:style>
  <w:style w:type="character" w:customStyle="1" w:styleId="ListLabel139">
    <w:name w:val="ListLabel 139"/>
    <w:qFormat/>
    <w:rPr>
      <w:rFonts w:cs="OpenSymbol"/>
    </w:rPr>
  </w:style>
  <w:style w:type="character" w:customStyle="1" w:styleId="ListLabel140">
    <w:name w:val="ListLabel 140"/>
    <w:qFormat/>
    <w:rPr>
      <w:rFonts w:cs="OpenSymbol"/>
    </w:rPr>
  </w:style>
  <w:style w:type="character" w:customStyle="1" w:styleId="ListLabel141">
    <w:name w:val="ListLabel 141"/>
    <w:qFormat/>
    <w:rPr>
      <w:rFonts w:cs="OpenSymbol"/>
    </w:rPr>
  </w:style>
  <w:style w:type="character" w:customStyle="1" w:styleId="ListLabel142">
    <w:name w:val="ListLabel 142"/>
    <w:qFormat/>
    <w:rPr>
      <w:rFonts w:cs="OpenSymbol"/>
    </w:rPr>
  </w:style>
  <w:style w:type="character" w:customStyle="1" w:styleId="ListLabel143">
    <w:name w:val="ListLabel 143"/>
    <w:qFormat/>
    <w:rPr>
      <w:rFonts w:cs="OpenSymbol"/>
    </w:rPr>
  </w:style>
  <w:style w:type="character" w:customStyle="1" w:styleId="ListLabel144">
    <w:name w:val="ListLabel 144"/>
    <w:qFormat/>
    <w:rPr>
      <w:rFonts w:cs="OpenSymbol"/>
    </w:rPr>
  </w:style>
  <w:style w:type="character" w:customStyle="1" w:styleId="ListLabel145">
    <w:name w:val="ListLabel 145"/>
    <w:qFormat/>
    <w:rPr>
      <w:rFonts w:cs="OpenSymbol"/>
    </w:rPr>
  </w:style>
  <w:style w:type="character" w:customStyle="1" w:styleId="ListLabel146">
    <w:name w:val="ListLabel 146"/>
    <w:qFormat/>
    <w:rPr>
      <w:rFonts w:cs="OpenSymbol"/>
    </w:rPr>
  </w:style>
  <w:style w:type="character" w:customStyle="1" w:styleId="ListLabel147">
    <w:name w:val="ListLabel 147"/>
    <w:qFormat/>
    <w:rPr>
      <w:rFonts w:cs="OpenSymbol"/>
    </w:rPr>
  </w:style>
  <w:style w:type="character" w:customStyle="1" w:styleId="ListLabel148">
    <w:name w:val="ListLabel 148"/>
    <w:qFormat/>
    <w:rPr>
      <w:rFonts w:cs="OpenSymbol"/>
    </w:rPr>
  </w:style>
  <w:style w:type="character" w:customStyle="1" w:styleId="ListLabel149">
    <w:name w:val="ListLabel 149"/>
    <w:qFormat/>
    <w:rPr>
      <w:rFonts w:cs="OpenSymbol"/>
    </w:rPr>
  </w:style>
  <w:style w:type="character" w:customStyle="1" w:styleId="ListLabel150">
    <w:name w:val="ListLabel 150"/>
    <w:qFormat/>
    <w:rPr>
      <w:rFonts w:cs="OpenSymbol"/>
    </w:rPr>
  </w:style>
  <w:style w:type="character" w:customStyle="1" w:styleId="ListLabel151">
    <w:name w:val="ListLabel 151"/>
    <w:qFormat/>
    <w:rPr>
      <w:rFonts w:cs="OpenSymbol"/>
    </w:rPr>
  </w:style>
  <w:style w:type="character" w:customStyle="1" w:styleId="ListLabel152">
    <w:name w:val="ListLabel 152"/>
    <w:qFormat/>
    <w:rPr>
      <w:rFonts w:cs="OpenSymbol"/>
    </w:rPr>
  </w:style>
  <w:style w:type="character" w:customStyle="1" w:styleId="ListLabel153">
    <w:name w:val="ListLabel 153"/>
    <w:qFormat/>
    <w:rPr>
      <w:rFonts w:cs="OpenSymbol"/>
    </w:rPr>
  </w:style>
  <w:style w:type="character" w:customStyle="1" w:styleId="ListLabel154">
    <w:name w:val="ListLabel 154"/>
    <w:qFormat/>
    <w:rPr>
      <w:rFonts w:cs="OpenSymbol"/>
    </w:rPr>
  </w:style>
  <w:style w:type="character" w:customStyle="1" w:styleId="ListLabel155">
    <w:name w:val="ListLabel 155"/>
    <w:qFormat/>
    <w:rPr>
      <w:rFonts w:cs="OpenSymbol"/>
    </w:rPr>
  </w:style>
  <w:style w:type="character" w:customStyle="1" w:styleId="ListLabel156">
    <w:name w:val="ListLabel 156"/>
    <w:qFormat/>
    <w:rPr>
      <w:rFonts w:cs="OpenSymbol"/>
    </w:rPr>
  </w:style>
  <w:style w:type="character" w:customStyle="1" w:styleId="ListLabel157">
    <w:name w:val="ListLabel 157"/>
    <w:qFormat/>
    <w:rPr>
      <w:rFonts w:cs="OpenSymbol"/>
    </w:rPr>
  </w:style>
  <w:style w:type="character" w:customStyle="1" w:styleId="ListLabel158">
    <w:name w:val="ListLabel 158"/>
    <w:qFormat/>
    <w:rPr>
      <w:rFonts w:cs="OpenSymbol"/>
    </w:rPr>
  </w:style>
  <w:style w:type="character" w:customStyle="1" w:styleId="ListLabel159">
    <w:name w:val="ListLabel 159"/>
    <w:qFormat/>
    <w:rPr>
      <w:rFonts w:cs="OpenSymbol"/>
    </w:rPr>
  </w:style>
  <w:style w:type="character" w:customStyle="1" w:styleId="ListLabel160">
    <w:name w:val="ListLabel 160"/>
    <w:qFormat/>
    <w:rPr>
      <w:rFonts w:cs="OpenSymbol"/>
    </w:rPr>
  </w:style>
  <w:style w:type="character" w:customStyle="1" w:styleId="ListLabel161">
    <w:name w:val="ListLabel 161"/>
    <w:qFormat/>
    <w:rPr>
      <w:rFonts w:cs="OpenSymbol"/>
    </w:rPr>
  </w:style>
  <w:style w:type="character" w:customStyle="1" w:styleId="ListLabel162">
    <w:name w:val="ListLabel 162"/>
    <w:qFormat/>
    <w:rPr>
      <w:rFonts w:cs="OpenSymbol"/>
    </w:rPr>
  </w:style>
  <w:style w:type="character" w:customStyle="1" w:styleId="ListLabel163">
    <w:name w:val="ListLabel 163"/>
    <w:qFormat/>
    <w:rPr>
      <w:rFonts w:cs="OpenSymbol"/>
    </w:rPr>
  </w:style>
  <w:style w:type="character" w:customStyle="1" w:styleId="ListLabel164">
    <w:name w:val="ListLabel 164"/>
    <w:qFormat/>
    <w:rPr>
      <w:rFonts w:cs="OpenSymbol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ListLabel165">
    <w:name w:val="ListLabel 165"/>
    <w:qFormat/>
    <w:rPr>
      <w:rFonts w:cs="OpenSymbol"/>
      <w:sz w:val="22"/>
    </w:rPr>
  </w:style>
  <w:style w:type="character" w:customStyle="1" w:styleId="ListLabel166">
    <w:name w:val="ListLabel 166"/>
    <w:qFormat/>
    <w:rPr>
      <w:rFonts w:cs="OpenSymbol"/>
    </w:rPr>
  </w:style>
  <w:style w:type="character" w:customStyle="1" w:styleId="ListLabel167">
    <w:name w:val="ListLabel 167"/>
    <w:qFormat/>
    <w:rPr>
      <w:rFonts w:cs="OpenSymbol"/>
    </w:rPr>
  </w:style>
  <w:style w:type="character" w:customStyle="1" w:styleId="ListLabel168">
    <w:name w:val="ListLabel 168"/>
    <w:qFormat/>
    <w:rPr>
      <w:rFonts w:cs="OpenSymbol"/>
    </w:rPr>
  </w:style>
  <w:style w:type="character" w:customStyle="1" w:styleId="ListLabel169">
    <w:name w:val="ListLabel 169"/>
    <w:qFormat/>
    <w:rPr>
      <w:rFonts w:cs="OpenSymbol"/>
    </w:rPr>
  </w:style>
  <w:style w:type="character" w:customStyle="1" w:styleId="ListLabel170">
    <w:name w:val="ListLabel 170"/>
    <w:qFormat/>
    <w:rPr>
      <w:rFonts w:cs="OpenSymbol"/>
    </w:rPr>
  </w:style>
  <w:style w:type="character" w:customStyle="1" w:styleId="ListLabel171">
    <w:name w:val="ListLabel 171"/>
    <w:qFormat/>
    <w:rPr>
      <w:rFonts w:cs="OpenSymbol"/>
    </w:rPr>
  </w:style>
  <w:style w:type="character" w:customStyle="1" w:styleId="ListLabel172">
    <w:name w:val="ListLabel 172"/>
    <w:qFormat/>
    <w:rPr>
      <w:rFonts w:cs="OpenSymbol"/>
    </w:rPr>
  </w:style>
  <w:style w:type="character" w:customStyle="1" w:styleId="ListLabel173">
    <w:name w:val="ListLabel 173"/>
    <w:qFormat/>
    <w:rPr>
      <w:rFonts w:cs="OpenSymbol"/>
    </w:rPr>
  </w:style>
  <w:style w:type="character" w:customStyle="1" w:styleId="ListLabel174">
    <w:name w:val="ListLabel 174"/>
    <w:qFormat/>
    <w:rPr>
      <w:rFonts w:ascii="Times New Roman" w:hAnsi="Times New Roman" w:cs="Symbol"/>
      <w:sz w:val="22"/>
    </w:rPr>
  </w:style>
  <w:style w:type="character" w:customStyle="1" w:styleId="ListLabel175">
    <w:name w:val="ListLabel 175"/>
    <w:qFormat/>
    <w:rPr>
      <w:rFonts w:cs="Courier New"/>
    </w:rPr>
  </w:style>
  <w:style w:type="character" w:customStyle="1" w:styleId="ListLabel176">
    <w:name w:val="ListLabel 176"/>
    <w:qFormat/>
    <w:rPr>
      <w:rFonts w:cs="Wingdings"/>
    </w:rPr>
  </w:style>
  <w:style w:type="character" w:customStyle="1" w:styleId="ListLabel177">
    <w:name w:val="ListLabel 177"/>
    <w:qFormat/>
    <w:rPr>
      <w:rFonts w:cs="Symbol"/>
    </w:rPr>
  </w:style>
  <w:style w:type="character" w:customStyle="1" w:styleId="ListLabel178">
    <w:name w:val="ListLabel 178"/>
    <w:qFormat/>
    <w:rPr>
      <w:rFonts w:cs="Courier New"/>
    </w:rPr>
  </w:style>
  <w:style w:type="character" w:customStyle="1" w:styleId="ListLabel179">
    <w:name w:val="ListLabel 179"/>
    <w:qFormat/>
    <w:rPr>
      <w:rFonts w:cs="Wingdings"/>
    </w:rPr>
  </w:style>
  <w:style w:type="character" w:customStyle="1" w:styleId="ListLabel180">
    <w:name w:val="ListLabel 180"/>
    <w:qFormat/>
    <w:rPr>
      <w:rFonts w:cs="Symbol"/>
    </w:rPr>
  </w:style>
  <w:style w:type="character" w:customStyle="1" w:styleId="ListLabel181">
    <w:name w:val="ListLabel 181"/>
    <w:qFormat/>
    <w:rPr>
      <w:rFonts w:cs="Courier New"/>
    </w:rPr>
  </w:style>
  <w:style w:type="character" w:customStyle="1" w:styleId="ListLabel182">
    <w:name w:val="ListLabel 182"/>
    <w:qFormat/>
    <w:rPr>
      <w:rFonts w:cs="Wingdings"/>
    </w:rPr>
  </w:style>
  <w:style w:type="character" w:customStyle="1" w:styleId="ListLabel183">
    <w:name w:val="ListLabel 183"/>
    <w:qFormat/>
    <w:rPr>
      <w:rFonts w:cs="OpenSymbol"/>
    </w:rPr>
  </w:style>
  <w:style w:type="character" w:customStyle="1" w:styleId="ListLabel184">
    <w:name w:val="ListLabel 184"/>
    <w:qFormat/>
    <w:rPr>
      <w:rFonts w:cs="OpenSymbol"/>
    </w:rPr>
  </w:style>
  <w:style w:type="character" w:customStyle="1" w:styleId="ListLabel185">
    <w:name w:val="ListLabel 185"/>
    <w:qFormat/>
    <w:rPr>
      <w:rFonts w:cs="OpenSymbol"/>
    </w:rPr>
  </w:style>
  <w:style w:type="character" w:customStyle="1" w:styleId="ListLabel186">
    <w:name w:val="ListLabel 186"/>
    <w:qFormat/>
    <w:rPr>
      <w:rFonts w:cs="OpenSymbol"/>
    </w:rPr>
  </w:style>
  <w:style w:type="character" w:customStyle="1" w:styleId="ListLabel187">
    <w:name w:val="ListLabel 187"/>
    <w:qFormat/>
    <w:rPr>
      <w:rFonts w:cs="OpenSymbol"/>
    </w:rPr>
  </w:style>
  <w:style w:type="character" w:customStyle="1" w:styleId="ListLabel188">
    <w:name w:val="ListLabel 188"/>
    <w:qFormat/>
    <w:rPr>
      <w:rFonts w:cs="OpenSymbol"/>
    </w:rPr>
  </w:style>
  <w:style w:type="character" w:customStyle="1" w:styleId="ListLabel189">
    <w:name w:val="ListLabel 189"/>
    <w:qFormat/>
    <w:rPr>
      <w:rFonts w:cs="OpenSymbol"/>
    </w:rPr>
  </w:style>
  <w:style w:type="character" w:customStyle="1" w:styleId="ListLabel190">
    <w:name w:val="ListLabel 190"/>
    <w:qFormat/>
    <w:rPr>
      <w:rFonts w:cs="OpenSymbol"/>
    </w:rPr>
  </w:style>
  <w:style w:type="character" w:customStyle="1" w:styleId="ListLabel191">
    <w:name w:val="ListLabel 191"/>
    <w:qFormat/>
    <w:rPr>
      <w:rFonts w:cs="OpenSymbol"/>
    </w:rPr>
  </w:style>
  <w:style w:type="character" w:customStyle="1" w:styleId="ListLabel192">
    <w:name w:val="ListLabel 192"/>
    <w:qFormat/>
    <w:rPr>
      <w:rFonts w:cs="OpenSymbol"/>
    </w:rPr>
  </w:style>
  <w:style w:type="character" w:customStyle="1" w:styleId="ListLabel193">
    <w:name w:val="ListLabel 193"/>
    <w:qFormat/>
    <w:rPr>
      <w:rFonts w:cs="OpenSymbol"/>
    </w:rPr>
  </w:style>
  <w:style w:type="character" w:customStyle="1" w:styleId="ListLabel194">
    <w:name w:val="ListLabel 194"/>
    <w:qFormat/>
    <w:rPr>
      <w:rFonts w:cs="OpenSymbol"/>
    </w:rPr>
  </w:style>
  <w:style w:type="character" w:customStyle="1" w:styleId="ListLabel195">
    <w:name w:val="ListLabel 195"/>
    <w:qFormat/>
    <w:rPr>
      <w:rFonts w:cs="OpenSymbol"/>
    </w:rPr>
  </w:style>
  <w:style w:type="character" w:customStyle="1" w:styleId="ListLabel196">
    <w:name w:val="ListLabel 196"/>
    <w:qFormat/>
    <w:rPr>
      <w:rFonts w:cs="OpenSymbol"/>
    </w:rPr>
  </w:style>
  <w:style w:type="character" w:customStyle="1" w:styleId="ListLabel197">
    <w:name w:val="ListLabel 197"/>
    <w:qFormat/>
    <w:rPr>
      <w:rFonts w:cs="OpenSymbol"/>
    </w:rPr>
  </w:style>
  <w:style w:type="character" w:customStyle="1" w:styleId="ListLabel198">
    <w:name w:val="ListLabel 198"/>
    <w:qFormat/>
    <w:rPr>
      <w:rFonts w:cs="OpenSymbol"/>
    </w:rPr>
  </w:style>
  <w:style w:type="character" w:customStyle="1" w:styleId="ListLabel199">
    <w:name w:val="ListLabel 199"/>
    <w:qFormat/>
    <w:rPr>
      <w:rFonts w:ascii="Times New Roman" w:hAnsi="Times New Roman" w:cs="Symbol"/>
      <w:sz w:val="22"/>
    </w:rPr>
  </w:style>
  <w:style w:type="character" w:customStyle="1" w:styleId="ListLabel200">
    <w:name w:val="ListLabel 200"/>
    <w:qFormat/>
    <w:rPr>
      <w:rFonts w:cs="Courier New"/>
    </w:rPr>
  </w:style>
  <w:style w:type="character" w:customStyle="1" w:styleId="ListLabel201">
    <w:name w:val="ListLabel 201"/>
    <w:qFormat/>
    <w:rPr>
      <w:rFonts w:cs="Wingdings"/>
    </w:rPr>
  </w:style>
  <w:style w:type="character" w:customStyle="1" w:styleId="ListLabel202">
    <w:name w:val="ListLabel 202"/>
    <w:qFormat/>
    <w:rPr>
      <w:rFonts w:cs="Symbol"/>
    </w:rPr>
  </w:style>
  <w:style w:type="character" w:customStyle="1" w:styleId="ListLabel203">
    <w:name w:val="ListLabel 203"/>
    <w:qFormat/>
    <w:rPr>
      <w:rFonts w:cs="Courier New"/>
    </w:rPr>
  </w:style>
  <w:style w:type="character" w:customStyle="1" w:styleId="ListLabel204">
    <w:name w:val="ListLabel 204"/>
    <w:qFormat/>
    <w:rPr>
      <w:rFonts w:cs="Wingdings"/>
    </w:rPr>
  </w:style>
  <w:style w:type="character" w:customStyle="1" w:styleId="ListLabel205">
    <w:name w:val="ListLabel 205"/>
    <w:qFormat/>
    <w:rPr>
      <w:rFonts w:cs="Symbol"/>
    </w:rPr>
  </w:style>
  <w:style w:type="character" w:customStyle="1" w:styleId="ListLabel206">
    <w:name w:val="ListLabel 206"/>
    <w:qFormat/>
    <w:rPr>
      <w:rFonts w:cs="Courier New"/>
    </w:rPr>
  </w:style>
  <w:style w:type="character" w:customStyle="1" w:styleId="ListLabel207">
    <w:name w:val="ListLabel 207"/>
    <w:qFormat/>
    <w:rPr>
      <w:rFonts w:cs="Wingdings"/>
    </w:rPr>
  </w:style>
  <w:style w:type="character" w:customStyle="1" w:styleId="ListLabel208">
    <w:name w:val="ListLabel 208"/>
    <w:qFormat/>
    <w:rPr>
      <w:rFonts w:ascii="Times New Roman" w:hAnsi="Times New Roman" w:cs="Symbol"/>
      <w:sz w:val="22"/>
    </w:rPr>
  </w:style>
  <w:style w:type="character" w:customStyle="1" w:styleId="ListLabel209">
    <w:name w:val="ListLabel 209"/>
    <w:qFormat/>
    <w:rPr>
      <w:rFonts w:cs="Courier New"/>
    </w:rPr>
  </w:style>
  <w:style w:type="character" w:customStyle="1" w:styleId="ListLabel210">
    <w:name w:val="ListLabel 210"/>
    <w:qFormat/>
    <w:rPr>
      <w:rFonts w:cs="Wingdings"/>
    </w:rPr>
  </w:style>
  <w:style w:type="character" w:customStyle="1" w:styleId="ListLabel211">
    <w:name w:val="ListLabel 211"/>
    <w:qFormat/>
    <w:rPr>
      <w:rFonts w:cs="Symbol"/>
    </w:rPr>
  </w:style>
  <w:style w:type="character" w:customStyle="1" w:styleId="ListLabel212">
    <w:name w:val="ListLabel 212"/>
    <w:qFormat/>
    <w:rPr>
      <w:rFonts w:cs="Courier New"/>
    </w:rPr>
  </w:style>
  <w:style w:type="character" w:customStyle="1" w:styleId="ListLabel213">
    <w:name w:val="ListLabel 213"/>
    <w:qFormat/>
    <w:rPr>
      <w:rFonts w:cs="Wingdings"/>
    </w:rPr>
  </w:style>
  <w:style w:type="character" w:customStyle="1" w:styleId="ListLabel214">
    <w:name w:val="ListLabel 214"/>
    <w:qFormat/>
    <w:rPr>
      <w:rFonts w:cs="Symbol"/>
    </w:rPr>
  </w:style>
  <w:style w:type="character" w:customStyle="1" w:styleId="ListLabel215">
    <w:name w:val="ListLabel 215"/>
    <w:qFormat/>
    <w:rPr>
      <w:rFonts w:cs="Courier New"/>
    </w:rPr>
  </w:style>
  <w:style w:type="character" w:customStyle="1" w:styleId="ListLabel216">
    <w:name w:val="ListLabel 216"/>
    <w:qFormat/>
    <w:rPr>
      <w:rFonts w:cs="Wingdings"/>
    </w:rPr>
  </w:style>
  <w:style w:type="character" w:customStyle="1" w:styleId="ListLabel217">
    <w:name w:val="ListLabel 217"/>
    <w:qFormat/>
    <w:rPr>
      <w:rFonts w:cs="OpenSymbol"/>
    </w:rPr>
  </w:style>
  <w:style w:type="character" w:customStyle="1" w:styleId="ListLabel218">
    <w:name w:val="ListLabel 218"/>
    <w:qFormat/>
    <w:rPr>
      <w:rFonts w:cs="OpenSymbol"/>
    </w:rPr>
  </w:style>
  <w:style w:type="character" w:customStyle="1" w:styleId="ListLabel219">
    <w:name w:val="ListLabel 219"/>
    <w:qFormat/>
    <w:rPr>
      <w:rFonts w:cs="OpenSymbol"/>
    </w:rPr>
  </w:style>
  <w:style w:type="character" w:customStyle="1" w:styleId="ListLabel220">
    <w:name w:val="ListLabel 220"/>
    <w:qFormat/>
    <w:rPr>
      <w:rFonts w:cs="OpenSymbol"/>
    </w:rPr>
  </w:style>
  <w:style w:type="character" w:customStyle="1" w:styleId="ListLabel221">
    <w:name w:val="ListLabel 221"/>
    <w:qFormat/>
    <w:rPr>
      <w:rFonts w:cs="OpenSymbol"/>
    </w:rPr>
  </w:style>
  <w:style w:type="character" w:customStyle="1" w:styleId="ListLabel222">
    <w:name w:val="ListLabel 222"/>
    <w:qFormat/>
    <w:rPr>
      <w:rFonts w:cs="OpenSymbol"/>
    </w:rPr>
  </w:style>
  <w:style w:type="character" w:customStyle="1" w:styleId="ListLabel223">
    <w:name w:val="ListLabel 223"/>
    <w:qFormat/>
    <w:rPr>
      <w:rFonts w:cs="OpenSymbol"/>
    </w:rPr>
  </w:style>
  <w:style w:type="character" w:customStyle="1" w:styleId="ListLabel224">
    <w:name w:val="ListLabel 224"/>
    <w:qFormat/>
    <w:rPr>
      <w:rFonts w:cs="OpenSymbol"/>
    </w:rPr>
  </w:style>
  <w:style w:type="character" w:customStyle="1" w:styleId="ListLabel225">
    <w:name w:val="ListLabel 225"/>
    <w:qFormat/>
    <w:rPr>
      <w:rFonts w:cs="OpenSymbol"/>
    </w:rPr>
  </w:style>
  <w:style w:type="character" w:customStyle="1" w:styleId="ListLabel226">
    <w:name w:val="ListLabel 226"/>
    <w:qFormat/>
    <w:rPr>
      <w:rFonts w:cs="OpenSymbol"/>
    </w:rPr>
  </w:style>
  <w:style w:type="character" w:customStyle="1" w:styleId="ListLabel227">
    <w:name w:val="ListLabel 227"/>
    <w:qFormat/>
    <w:rPr>
      <w:rFonts w:cs="OpenSymbol"/>
    </w:rPr>
  </w:style>
  <w:style w:type="character" w:customStyle="1" w:styleId="ListLabel228">
    <w:name w:val="ListLabel 228"/>
    <w:qFormat/>
    <w:rPr>
      <w:rFonts w:cs="OpenSymbol"/>
    </w:rPr>
  </w:style>
  <w:style w:type="character" w:customStyle="1" w:styleId="ListLabel229">
    <w:name w:val="ListLabel 229"/>
    <w:qFormat/>
    <w:rPr>
      <w:rFonts w:cs="OpenSymbol"/>
    </w:rPr>
  </w:style>
  <w:style w:type="character" w:customStyle="1" w:styleId="ListLabel230">
    <w:name w:val="ListLabel 230"/>
    <w:qFormat/>
    <w:rPr>
      <w:rFonts w:cs="OpenSymbol"/>
    </w:rPr>
  </w:style>
  <w:style w:type="character" w:customStyle="1" w:styleId="ListLabel231">
    <w:name w:val="ListLabel 231"/>
    <w:qFormat/>
    <w:rPr>
      <w:rFonts w:cs="OpenSymbol"/>
    </w:rPr>
  </w:style>
  <w:style w:type="character" w:customStyle="1" w:styleId="ListLabel232">
    <w:name w:val="ListLabel 232"/>
    <w:qFormat/>
    <w:rPr>
      <w:rFonts w:cs="OpenSymbol"/>
    </w:rPr>
  </w:style>
  <w:style w:type="character" w:customStyle="1" w:styleId="ListLabel233">
    <w:name w:val="ListLabel 233"/>
    <w:qFormat/>
    <w:rPr>
      <w:rFonts w:ascii="Times New Roman" w:hAnsi="Times New Roman" w:cs="Symbol"/>
      <w:sz w:val="22"/>
    </w:rPr>
  </w:style>
  <w:style w:type="character" w:customStyle="1" w:styleId="ListLabel234">
    <w:name w:val="ListLabel 234"/>
    <w:qFormat/>
    <w:rPr>
      <w:rFonts w:cs="Courier New"/>
    </w:rPr>
  </w:style>
  <w:style w:type="character" w:customStyle="1" w:styleId="ListLabel235">
    <w:name w:val="ListLabel 235"/>
    <w:qFormat/>
    <w:rPr>
      <w:rFonts w:cs="Wingdings"/>
    </w:rPr>
  </w:style>
  <w:style w:type="character" w:customStyle="1" w:styleId="ListLabel236">
    <w:name w:val="ListLabel 236"/>
    <w:qFormat/>
    <w:rPr>
      <w:rFonts w:cs="Symbol"/>
    </w:rPr>
  </w:style>
  <w:style w:type="character" w:customStyle="1" w:styleId="ListLabel237">
    <w:name w:val="ListLabel 237"/>
    <w:qFormat/>
    <w:rPr>
      <w:rFonts w:cs="Courier New"/>
    </w:rPr>
  </w:style>
  <w:style w:type="character" w:customStyle="1" w:styleId="ListLabel238">
    <w:name w:val="ListLabel 238"/>
    <w:qFormat/>
    <w:rPr>
      <w:rFonts w:cs="Wingdings"/>
    </w:rPr>
  </w:style>
  <w:style w:type="character" w:customStyle="1" w:styleId="ListLabel239">
    <w:name w:val="ListLabel 239"/>
    <w:qFormat/>
    <w:rPr>
      <w:rFonts w:cs="Symbol"/>
    </w:rPr>
  </w:style>
  <w:style w:type="character" w:customStyle="1" w:styleId="ListLabel240">
    <w:name w:val="ListLabel 240"/>
    <w:qFormat/>
    <w:rPr>
      <w:rFonts w:cs="Courier New"/>
    </w:rPr>
  </w:style>
  <w:style w:type="character" w:customStyle="1" w:styleId="ListLabel241">
    <w:name w:val="ListLabel 241"/>
    <w:qFormat/>
    <w:rPr>
      <w:rFonts w:cs="Wingdings"/>
    </w:rPr>
  </w:style>
  <w:style w:type="character" w:customStyle="1" w:styleId="ListLabel242">
    <w:name w:val="ListLabel 242"/>
    <w:qFormat/>
    <w:rPr>
      <w:rFonts w:cs="Wingdings"/>
    </w:rPr>
  </w:style>
  <w:style w:type="character" w:customStyle="1" w:styleId="ListLabel243">
    <w:name w:val="ListLabel 243"/>
    <w:qFormat/>
    <w:rPr>
      <w:rFonts w:cs="Wingdings"/>
    </w:rPr>
  </w:style>
  <w:style w:type="character" w:customStyle="1" w:styleId="ListLabel244">
    <w:name w:val="ListLabel 244"/>
    <w:qFormat/>
    <w:rPr>
      <w:rFonts w:ascii="Times New Roman" w:hAnsi="Times New Roman" w:cs="Wingdings"/>
      <w:sz w:val="22"/>
    </w:rPr>
  </w:style>
  <w:style w:type="character" w:customStyle="1" w:styleId="ListLabel245">
    <w:name w:val="ListLabel 245"/>
    <w:qFormat/>
    <w:rPr>
      <w:rFonts w:cs="Symbol"/>
    </w:rPr>
  </w:style>
  <w:style w:type="character" w:customStyle="1" w:styleId="ListLabel246">
    <w:name w:val="ListLabel 246"/>
    <w:qFormat/>
    <w:rPr>
      <w:rFonts w:cs="Symbol"/>
    </w:rPr>
  </w:style>
  <w:style w:type="character" w:customStyle="1" w:styleId="ListLabel247">
    <w:name w:val="ListLabel 247"/>
    <w:qFormat/>
    <w:rPr>
      <w:rFonts w:cs="Wingdings"/>
    </w:rPr>
  </w:style>
  <w:style w:type="character" w:customStyle="1" w:styleId="ListLabel248">
    <w:name w:val="ListLabel 248"/>
    <w:qFormat/>
    <w:rPr>
      <w:rFonts w:cs="Wingdings"/>
    </w:rPr>
  </w:style>
  <w:style w:type="character" w:customStyle="1" w:styleId="ListLabel249">
    <w:name w:val="ListLabel 249"/>
    <w:qFormat/>
    <w:rPr>
      <w:rFonts w:cs="Symbol"/>
    </w:rPr>
  </w:style>
  <w:style w:type="character" w:customStyle="1" w:styleId="ListLabel250">
    <w:name w:val="ListLabel 250"/>
    <w:qFormat/>
    <w:rPr>
      <w:rFonts w:cs="Symbol"/>
    </w:rPr>
  </w:style>
  <w:style w:type="character" w:customStyle="1" w:styleId="ListLabel251">
    <w:name w:val="ListLabel 251"/>
    <w:qFormat/>
    <w:rPr>
      <w:rFonts w:cs="Wingdings"/>
    </w:rPr>
  </w:style>
  <w:style w:type="character" w:customStyle="1" w:styleId="ListLabel252">
    <w:name w:val="ListLabel 252"/>
    <w:qFormat/>
    <w:rPr>
      <w:rFonts w:cs="Wingdings"/>
    </w:rPr>
  </w:style>
  <w:style w:type="character" w:customStyle="1" w:styleId="ListLabel253">
    <w:name w:val="ListLabel 253"/>
    <w:qFormat/>
    <w:rPr>
      <w:rFonts w:ascii="Times New Roman" w:hAnsi="Times New Roman" w:cs="Wingdings"/>
      <w:sz w:val="22"/>
    </w:rPr>
  </w:style>
  <w:style w:type="character" w:customStyle="1" w:styleId="ListLabel254">
    <w:name w:val="ListLabel 254"/>
    <w:qFormat/>
    <w:rPr>
      <w:rFonts w:cs="Symbol"/>
    </w:rPr>
  </w:style>
  <w:style w:type="character" w:customStyle="1" w:styleId="ListLabel255">
    <w:name w:val="ListLabel 255"/>
    <w:qFormat/>
    <w:rPr>
      <w:rFonts w:cs="Symbol"/>
    </w:rPr>
  </w:style>
  <w:style w:type="character" w:customStyle="1" w:styleId="ListLabel256">
    <w:name w:val="ListLabel 256"/>
    <w:qFormat/>
    <w:rPr>
      <w:rFonts w:cs="Wingdings"/>
    </w:rPr>
  </w:style>
  <w:style w:type="character" w:customStyle="1" w:styleId="ListLabel257">
    <w:name w:val="ListLabel 257"/>
    <w:qFormat/>
    <w:rPr>
      <w:rFonts w:cs="Wingdings"/>
    </w:rPr>
  </w:style>
  <w:style w:type="character" w:customStyle="1" w:styleId="ListLabel258">
    <w:name w:val="ListLabel 258"/>
    <w:qFormat/>
    <w:rPr>
      <w:rFonts w:cs="Symbol"/>
    </w:rPr>
  </w:style>
  <w:style w:type="character" w:customStyle="1" w:styleId="ListLabel259">
    <w:name w:val="ListLabel 259"/>
    <w:qFormat/>
    <w:rPr>
      <w:rFonts w:cs="Symbol"/>
    </w:rPr>
  </w:style>
  <w:style w:type="character" w:customStyle="1" w:styleId="ListLabel260">
    <w:name w:val="ListLabel 260"/>
    <w:qFormat/>
    <w:rPr>
      <w:rFonts w:cs="Wingdings"/>
    </w:rPr>
  </w:style>
  <w:style w:type="character" w:customStyle="1" w:styleId="ListLabel261">
    <w:name w:val="ListLabel 261"/>
    <w:qFormat/>
    <w:rPr>
      <w:rFonts w:cs="Wingdings"/>
    </w:rPr>
  </w:style>
  <w:style w:type="character" w:customStyle="1" w:styleId="ListLabel262">
    <w:name w:val="ListLabel 262"/>
    <w:qFormat/>
    <w:rPr>
      <w:rFonts w:ascii="Times New Roman" w:hAnsi="Times New Roman" w:cs="Wingdings"/>
      <w:sz w:val="22"/>
    </w:rPr>
  </w:style>
  <w:style w:type="character" w:customStyle="1" w:styleId="ListLabel263">
    <w:name w:val="ListLabel 263"/>
    <w:qFormat/>
    <w:rPr>
      <w:rFonts w:cs="Symbol"/>
    </w:rPr>
  </w:style>
  <w:style w:type="character" w:customStyle="1" w:styleId="ListLabel264">
    <w:name w:val="ListLabel 264"/>
    <w:qFormat/>
    <w:rPr>
      <w:rFonts w:cs="Symbol"/>
    </w:rPr>
  </w:style>
  <w:style w:type="character" w:customStyle="1" w:styleId="ListLabel265">
    <w:name w:val="ListLabel 265"/>
    <w:qFormat/>
    <w:rPr>
      <w:rFonts w:cs="Wingdings"/>
    </w:rPr>
  </w:style>
  <w:style w:type="character" w:customStyle="1" w:styleId="ListLabel266">
    <w:name w:val="ListLabel 266"/>
    <w:qFormat/>
    <w:rPr>
      <w:rFonts w:cs="Wingdings"/>
    </w:rPr>
  </w:style>
  <w:style w:type="character" w:customStyle="1" w:styleId="ListLabel267">
    <w:name w:val="ListLabel 267"/>
    <w:qFormat/>
    <w:rPr>
      <w:rFonts w:cs="Symbol"/>
    </w:rPr>
  </w:style>
  <w:style w:type="character" w:customStyle="1" w:styleId="ListLabel268">
    <w:name w:val="ListLabel 268"/>
    <w:qFormat/>
    <w:rPr>
      <w:rFonts w:cs="Symbol"/>
    </w:rPr>
  </w:style>
  <w:style w:type="character" w:customStyle="1" w:styleId="ListLabel269">
    <w:name w:val="ListLabel 269"/>
    <w:qFormat/>
    <w:rPr>
      <w:rFonts w:cs="OpenSymbol"/>
    </w:rPr>
  </w:style>
  <w:style w:type="character" w:customStyle="1" w:styleId="ListLabel270">
    <w:name w:val="ListLabel 270"/>
    <w:qFormat/>
    <w:rPr>
      <w:rFonts w:cs="OpenSymbol"/>
    </w:rPr>
  </w:style>
  <w:style w:type="character" w:customStyle="1" w:styleId="ListLabel271">
    <w:name w:val="ListLabel 271"/>
    <w:qFormat/>
    <w:rPr>
      <w:rFonts w:cs="OpenSymbol"/>
    </w:rPr>
  </w:style>
  <w:style w:type="character" w:customStyle="1" w:styleId="ListLabel272">
    <w:name w:val="ListLabel 272"/>
    <w:qFormat/>
    <w:rPr>
      <w:rFonts w:cs="OpenSymbol"/>
    </w:rPr>
  </w:style>
  <w:style w:type="character" w:customStyle="1" w:styleId="ListLabel273">
    <w:name w:val="ListLabel 273"/>
    <w:qFormat/>
    <w:rPr>
      <w:rFonts w:cs="OpenSymbol"/>
    </w:rPr>
  </w:style>
  <w:style w:type="character" w:customStyle="1" w:styleId="ListLabel274">
    <w:name w:val="ListLabel 274"/>
    <w:qFormat/>
    <w:rPr>
      <w:rFonts w:cs="OpenSymbol"/>
    </w:rPr>
  </w:style>
  <w:style w:type="character" w:customStyle="1" w:styleId="ListLabel275">
    <w:name w:val="ListLabel 275"/>
    <w:qFormat/>
    <w:rPr>
      <w:rFonts w:cs="OpenSymbol"/>
    </w:rPr>
  </w:style>
  <w:style w:type="character" w:customStyle="1" w:styleId="ListLabel276">
    <w:name w:val="ListLabel 276"/>
    <w:qFormat/>
    <w:rPr>
      <w:rFonts w:cs="OpenSymbol"/>
    </w:rPr>
  </w:style>
  <w:style w:type="character" w:customStyle="1" w:styleId="ListLabel277">
    <w:name w:val="ListLabel 277"/>
    <w:qFormat/>
    <w:rPr>
      <w:rFonts w:cs="OpenSymbol"/>
    </w:rPr>
  </w:style>
  <w:style w:type="character" w:customStyle="1" w:styleId="ListLabel278">
    <w:name w:val="ListLabel 278"/>
    <w:qFormat/>
    <w:rPr>
      <w:rFonts w:cs="OpenSymbol"/>
    </w:rPr>
  </w:style>
  <w:style w:type="character" w:customStyle="1" w:styleId="ListLabel279">
    <w:name w:val="ListLabel 279"/>
    <w:qFormat/>
    <w:rPr>
      <w:rFonts w:cs="OpenSymbol"/>
    </w:rPr>
  </w:style>
  <w:style w:type="character" w:customStyle="1" w:styleId="ListLabel280">
    <w:name w:val="ListLabel 280"/>
    <w:qFormat/>
    <w:rPr>
      <w:rFonts w:cs="OpenSymbol"/>
    </w:rPr>
  </w:style>
  <w:style w:type="character" w:customStyle="1" w:styleId="ListLabel281">
    <w:name w:val="ListLabel 281"/>
    <w:qFormat/>
    <w:rPr>
      <w:rFonts w:cs="OpenSymbol"/>
    </w:rPr>
  </w:style>
  <w:style w:type="character" w:customStyle="1" w:styleId="ListLabel282">
    <w:name w:val="ListLabel 282"/>
    <w:qFormat/>
    <w:rPr>
      <w:rFonts w:cs="OpenSymbol"/>
    </w:rPr>
  </w:style>
  <w:style w:type="character" w:customStyle="1" w:styleId="ListLabel283">
    <w:name w:val="ListLabel 283"/>
    <w:qFormat/>
    <w:rPr>
      <w:rFonts w:cs="OpenSymbol"/>
    </w:rPr>
  </w:style>
  <w:style w:type="character" w:customStyle="1" w:styleId="ListLabel284">
    <w:name w:val="ListLabel 284"/>
    <w:qFormat/>
    <w:rPr>
      <w:rFonts w:cs="OpenSymbol"/>
    </w:rPr>
  </w:style>
  <w:style w:type="character" w:customStyle="1" w:styleId="ListLabel285">
    <w:name w:val="ListLabel 285"/>
    <w:qFormat/>
    <w:rPr>
      <w:rFonts w:cs="OpenSymbol"/>
    </w:rPr>
  </w:style>
  <w:style w:type="character" w:customStyle="1" w:styleId="ListLabel286">
    <w:name w:val="ListLabel 286"/>
    <w:qFormat/>
    <w:rPr>
      <w:rFonts w:cs="OpenSymbol"/>
    </w:rPr>
  </w:style>
  <w:style w:type="character" w:customStyle="1" w:styleId="ListLabel287">
    <w:name w:val="ListLabel 287"/>
    <w:qFormat/>
    <w:rPr>
      <w:rFonts w:cs="OpenSymbol"/>
    </w:rPr>
  </w:style>
  <w:style w:type="character" w:customStyle="1" w:styleId="ListLabel288">
    <w:name w:val="ListLabel 288"/>
    <w:qFormat/>
    <w:rPr>
      <w:rFonts w:cs="OpenSymbol"/>
    </w:rPr>
  </w:style>
  <w:style w:type="character" w:customStyle="1" w:styleId="ListLabel289">
    <w:name w:val="ListLabel 289"/>
    <w:qFormat/>
    <w:rPr>
      <w:rFonts w:cs="OpenSymbol"/>
    </w:rPr>
  </w:style>
  <w:style w:type="character" w:customStyle="1" w:styleId="ListLabel290">
    <w:name w:val="ListLabel 290"/>
    <w:qFormat/>
    <w:rPr>
      <w:rFonts w:cs="OpenSymbol"/>
    </w:rPr>
  </w:style>
  <w:style w:type="character" w:customStyle="1" w:styleId="ListLabel291">
    <w:name w:val="ListLabel 291"/>
    <w:qFormat/>
    <w:rPr>
      <w:rFonts w:cs="OpenSymbol"/>
    </w:rPr>
  </w:style>
  <w:style w:type="character" w:customStyle="1" w:styleId="ListLabel292">
    <w:name w:val="ListLabel 292"/>
    <w:qFormat/>
    <w:rPr>
      <w:rFonts w:cs="Courier New"/>
    </w:rPr>
  </w:style>
  <w:style w:type="character" w:customStyle="1" w:styleId="ListLabel293">
    <w:name w:val="ListLabel 293"/>
    <w:qFormat/>
    <w:rPr>
      <w:rFonts w:cs="Courier New"/>
    </w:rPr>
  </w:style>
  <w:style w:type="character" w:customStyle="1" w:styleId="ListLabel294">
    <w:name w:val="ListLabel 294"/>
    <w:qFormat/>
    <w:rPr>
      <w:rFonts w:cs="Courier New"/>
    </w:rPr>
  </w:style>
  <w:style w:type="character" w:customStyle="1" w:styleId="ListLabel295">
    <w:name w:val="ListLabel 295"/>
    <w:qFormat/>
    <w:rPr>
      <w:rFonts w:ascii="Times New Roman" w:hAnsi="Times New Roman" w:cs="Symbol"/>
      <w:sz w:val="22"/>
    </w:rPr>
  </w:style>
  <w:style w:type="character" w:customStyle="1" w:styleId="ListLabel296">
    <w:name w:val="ListLabel 296"/>
    <w:qFormat/>
    <w:rPr>
      <w:rFonts w:cs="Courier New"/>
    </w:rPr>
  </w:style>
  <w:style w:type="character" w:customStyle="1" w:styleId="ListLabel297">
    <w:name w:val="ListLabel 297"/>
    <w:qFormat/>
    <w:rPr>
      <w:rFonts w:cs="Wingdings"/>
    </w:rPr>
  </w:style>
  <w:style w:type="character" w:customStyle="1" w:styleId="ListLabel298">
    <w:name w:val="ListLabel 298"/>
    <w:qFormat/>
    <w:rPr>
      <w:rFonts w:cs="Symbol"/>
    </w:rPr>
  </w:style>
  <w:style w:type="character" w:customStyle="1" w:styleId="ListLabel299">
    <w:name w:val="ListLabel 299"/>
    <w:qFormat/>
    <w:rPr>
      <w:rFonts w:cs="Courier New"/>
    </w:rPr>
  </w:style>
  <w:style w:type="character" w:customStyle="1" w:styleId="ListLabel300">
    <w:name w:val="ListLabel 300"/>
    <w:qFormat/>
    <w:rPr>
      <w:rFonts w:cs="Wingdings"/>
    </w:rPr>
  </w:style>
  <w:style w:type="character" w:customStyle="1" w:styleId="ListLabel301">
    <w:name w:val="ListLabel 301"/>
    <w:qFormat/>
    <w:rPr>
      <w:rFonts w:cs="Symbol"/>
    </w:rPr>
  </w:style>
  <w:style w:type="character" w:customStyle="1" w:styleId="ListLabel302">
    <w:name w:val="ListLabel 302"/>
    <w:qFormat/>
    <w:rPr>
      <w:rFonts w:cs="Courier New"/>
    </w:rPr>
  </w:style>
  <w:style w:type="character" w:customStyle="1" w:styleId="ListLabel303">
    <w:name w:val="ListLabel 303"/>
    <w:qFormat/>
    <w:rPr>
      <w:rFonts w:cs="Wingdings"/>
    </w:rPr>
  </w:style>
  <w:style w:type="character" w:customStyle="1" w:styleId="ListLabel304">
    <w:name w:val="ListLabel 304"/>
    <w:qFormat/>
    <w:rPr>
      <w:rFonts w:cs="OpenSymbol"/>
    </w:rPr>
  </w:style>
  <w:style w:type="character" w:customStyle="1" w:styleId="ListLabel305">
    <w:name w:val="ListLabel 305"/>
    <w:qFormat/>
    <w:rPr>
      <w:rFonts w:cs="OpenSymbol"/>
    </w:rPr>
  </w:style>
  <w:style w:type="character" w:customStyle="1" w:styleId="ListLabel306">
    <w:name w:val="ListLabel 306"/>
    <w:qFormat/>
    <w:rPr>
      <w:rFonts w:cs="OpenSymbol"/>
    </w:rPr>
  </w:style>
  <w:style w:type="character" w:customStyle="1" w:styleId="ListLabel307">
    <w:name w:val="ListLabel 307"/>
    <w:qFormat/>
    <w:rPr>
      <w:rFonts w:cs="OpenSymbol"/>
    </w:rPr>
  </w:style>
  <w:style w:type="character" w:customStyle="1" w:styleId="ListLabel308">
    <w:name w:val="ListLabel 308"/>
    <w:qFormat/>
    <w:rPr>
      <w:rFonts w:cs="OpenSymbol"/>
    </w:rPr>
  </w:style>
  <w:style w:type="character" w:customStyle="1" w:styleId="ListLabel309">
    <w:name w:val="ListLabel 309"/>
    <w:qFormat/>
    <w:rPr>
      <w:rFonts w:cs="OpenSymbol"/>
    </w:rPr>
  </w:style>
  <w:style w:type="character" w:customStyle="1" w:styleId="ListLabel310">
    <w:name w:val="ListLabel 310"/>
    <w:qFormat/>
    <w:rPr>
      <w:rFonts w:cs="OpenSymbol"/>
    </w:rPr>
  </w:style>
  <w:style w:type="character" w:customStyle="1" w:styleId="ListLabel311">
    <w:name w:val="ListLabel 311"/>
    <w:qFormat/>
    <w:rPr>
      <w:rFonts w:cs="OpenSymbol"/>
    </w:rPr>
  </w:style>
  <w:style w:type="character" w:customStyle="1" w:styleId="ListLabel312">
    <w:name w:val="ListLabel 312"/>
    <w:qFormat/>
    <w:rPr>
      <w:rFonts w:cs="OpenSymbol"/>
    </w:rPr>
  </w:style>
  <w:style w:type="character" w:customStyle="1" w:styleId="ListLabel313">
    <w:name w:val="ListLabel 313"/>
    <w:qFormat/>
    <w:rPr>
      <w:rFonts w:cs="OpenSymbol"/>
    </w:rPr>
  </w:style>
  <w:style w:type="character" w:customStyle="1" w:styleId="ListLabel314">
    <w:name w:val="ListLabel 314"/>
    <w:qFormat/>
    <w:rPr>
      <w:rFonts w:cs="OpenSymbol"/>
    </w:rPr>
  </w:style>
  <w:style w:type="character" w:customStyle="1" w:styleId="ListLabel315">
    <w:name w:val="ListLabel 315"/>
    <w:qFormat/>
    <w:rPr>
      <w:rFonts w:cs="OpenSymbol"/>
    </w:rPr>
  </w:style>
  <w:style w:type="character" w:customStyle="1" w:styleId="ListLabel316">
    <w:name w:val="ListLabel 316"/>
    <w:qFormat/>
    <w:rPr>
      <w:rFonts w:cs="OpenSymbol"/>
    </w:rPr>
  </w:style>
  <w:style w:type="character" w:customStyle="1" w:styleId="ListLabel317">
    <w:name w:val="ListLabel 317"/>
    <w:qFormat/>
    <w:rPr>
      <w:rFonts w:cs="OpenSymbol"/>
    </w:rPr>
  </w:style>
  <w:style w:type="character" w:customStyle="1" w:styleId="ListLabel318">
    <w:name w:val="ListLabel 318"/>
    <w:qFormat/>
    <w:rPr>
      <w:rFonts w:cs="OpenSymbol"/>
    </w:rPr>
  </w:style>
  <w:style w:type="character" w:customStyle="1" w:styleId="ListLabel319">
    <w:name w:val="ListLabel 319"/>
    <w:qFormat/>
    <w:rPr>
      <w:rFonts w:cs="OpenSymbol"/>
    </w:rPr>
  </w:style>
  <w:style w:type="character" w:customStyle="1" w:styleId="ListLabel320">
    <w:name w:val="ListLabel 320"/>
    <w:qFormat/>
    <w:rPr>
      <w:rFonts w:ascii="Times New Roman" w:hAnsi="Times New Roman" w:cs="Symbol"/>
      <w:sz w:val="22"/>
    </w:rPr>
  </w:style>
  <w:style w:type="character" w:customStyle="1" w:styleId="ListLabel321">
    <w:name w:val="ListLabel 321"/>
    <w:qFormat/>
    <w:rPr>
      <w:rFonts w:cs="Courier New"/>
    </w:rPr>
  </w:style>
  <w:style w:type="character" w:customStyle="1" w:styleId="ListLabel322">
    <w:name w:val="ListLabel 322"/>
    <w:qFormat/>
    <w:rPr>
      <w:rFonts w:cs="Wingdings"/>
    </w:rPr>
  </w:style>
  <w:style w:type="character" w:customStyle="1" w:styleId="ListLabel323">
    <w:name w:val="ListLabel 323"/>
    <w:qFormat/>
    <w:rPr>
      <w:rFonts w:cs="Symbol"/>
    </w:rPr>
  </w:style>
  <w:style w:type="character" w:customStyle="1" w:styleId="ListLabel324">
    <w:name w:val="ListLabel 324"/>
    <w:qFormat/>
    <w:rPr>
      <w:rFonts w:cs="Courier New"/>
    </w:rPr>
  </w:style>
  <w:style w:type="character" w:customStyle="1" w:styleId="ListLabel325">
    <w:name w:val="ListLabel 325"/>
    <w:qFormat/>
    <w:rPr>
      <w:rFonts w:cs="Wingdings"/>
    </w:rPr>
  </w:style>
  <w:style w:type="character" w:customStyle="1" w:styleId="ListLabel326">
    <w:name w:val="ListLabel 326"/>
    <w:qFormat/>
    <w:rPr>
      <w:rFonts w:cs="Symbol"/>
    </w:rPr>
  </w:style>
  <w:style w:type="character" w:customStyle="1" w:styleId="ListLabel327">
    <w:name w:val="ListLabel 327"/>
    <w:qFormat/>
    <w:rPr>
      <w:rFonts w:cs="Courier New"/>
    </w:rPr>
  </w:style>
  <w:style w:type="character" w:customStyle="1" w:styleId="ListLabel328">
    <w:name w:val="ListLabel 328"/>
    <w:qFormat/>
    <w:rPr>
      <w:rFonts w:cs="Wingdings"/>
    </w:rPr>
  </w:style>
  <w:style w:type="character" w:customStyle="1" w:styleId="ListLabel329">
    <w:name w:val="ListLabel 329"/>
    <w:qFormat/>
    <w:rPr>
      <w:rFonts w:ascii="Times New Roman" w:hAnsi="Times New Roman" w:cs="Symbol"/>
      <w:sz w:val="22"/>
    </w:rPr>
  </w:style>
  <w:style w:type="character" w:customStyle="1" w:styleId="ListLabel330">
    <w:name w:val="ListLabel 330"/>
    <w:qFormat/>
    <w:rPr>
      <w:rFonts w:cs="Courier New"/>
    </w:rPr>
  </w:style>
  <w:style w:type="character" w:customStyle="1" w:styleId="ListLabel331">
    <w:name w:val="ListLabel 331"/>
    <w:qFormat/>
    <w:rPr>
      <w:rFonts w:cs="Wingdings"/>
    </w:rPr>
  </w:style>
  <w:style w:type="character" w:customStyle="1" w:styleId="ListLabel332">
    <w:name w:val="ListLabel 332"/>
    <w:qFormat/>
    <w:rPr>
      <w:rFonts w:cs="Symbol"/>
    </w:rPr>
  </w:style>
  <w:style w:type="character" w:customStyle="1" w:styleId="ListLabel333">
    <w:name w:val="ListLabel 333"/>
    <w:qFormat/>
    <w:rPr>
      <w:rFonts w:cs="Courier New"/>
    </w:rPr>
  </w:style>
  <w:style w:type="character" w:customStyle="1" w:styleId="ListLabel334">
    <w:name w:val="ListLabel 334"/>
    <w:qFormat/>
    <w:rPr>
      <w:rFonts w:cs="Wingdings"/>
    </w:rPr>
  </w:style>
  <w:style w:type="character" w:customStyle="1" w:styleId="ListLabel335">
    <w:name w:val="ListLabel 335"/>
    <w:qFormat/>
    <w:rPr>
      <w:rFonts w:cs="Symbol"/>
    </w:rPr>
  </w:style>
  <w:style w:type="character" w:customStyle="1" w:styleId="ListLabel336">
    <w:name w:val="ListLabel 336"/>
    <w:qFormat/>
    <w:rPr>
      <w:rFonts w:cs="Courier New"/>
    </w:rPr>
  </w:style>
  <w:style w:type="character" w:customStyle="1" w:styleId="ListLabel337">
    <w:name w:val="ListLabel 337"/>
    <w:qFormat/>
    <w:rPr>
      <w:rFonts w:cs="Wingdings"/>
    </w:rPr>
  </w:style>
  <w:style w:type="character" w:customStyle="1" w:styleId="ListLabel338">
    <w:name w:val="ListLabel 338"/>
    <w:qFormat/>
    <w:rPr>
      <w:rFonts w:cs="OpenSymbol"/>
    </w:rPr>
  </w:style>
  <w:style w:type="character" w:customStyle="1" w:styleId="ListLabel339">
    <w:name w:val="ListLabel 339"/>
    <w:qFormat/>
    <w:rPr>
      <w:rFonts w:cs="OpenSymbol"/>
    </w:rPr>
  </w:style>
  <w:style w:type="character" w:customStyle="1" w:styleId="ListLabel340">
    <w:name w:val="ListLabel 340"/>
    <w:qFormat/>
    <w:rPr>
      <w:rFonts w:cs="OpenSymbol"/>
    </w:rPr>
  </w:style>
  <w:style w:type="character" w:customStyle="1" w:styleId="ListLabel341">
    <w:name w:val="ListLabel 341"/>
    <w:qFormat/>
    <w:rPr>
      <w:rFonts w:cs="OpenSymbol"/>
    </w:rPr>
  </w:style>
  <w:style w:type="character" w:customStyle="1" w:styleId="ListLabel342">
    <w:name w:val="ListLabel 342"/>
    <w:qFormat/>
    <w:rPr>
      <w:rFonts w:cs="OpenSymbol"/>
    </w:rPr>
  </w:style>
  <w:style w:type="character" w:customStyle="1" w:styleId="ListLabel343">
    <w:name w:val="ListLabel 343"/>
    <w:qFormat/>
    <w:rPr>
      <w:rFonts w:cs="OpenSymbol"/>
    </w:rPr>
  </w:style>
  <w:style w:type="character" w:customStyle="1" w:styleId="ListLabel344">
    <w:name w:val="ListLabel 344"/>
    <w:qFormat/>
    <w:rPr>
      <w:rFonts w:cs="OpenSymbol"/>
    </w:rPr>
  </w:style>
  <w:style w:type="character" w:customStyle="1" w:styleId="ListLabel345">
    <w:name w:val="ListLabel 345"/>
    <w:qFormat/>
    <w:rPr>
      <w:rFonts w:cs="OpenSymbol"/>
    </w:rPr>
  </w:style>
  <w:style w:type="character" w:customStyle="1" w:styleId="ListLabel346">
    <w:name w:val="ListLabel 346"/>
    <w:qFormat/>
    <w:rPr>
      <w:rFonts w:cs="OpenSymbol"/>
    </w:rPr>
  </w:style>
  <w:style w:type="character" w:customStyle="1" w:styleId="ListLabel347">
    <w:name w:val="ListLabel 347"/>
    <w:qFormat/>
    <w:rPr>
      <w:rFonts w:cs="OpenSymbol"/>
    </w:rPr>
  </w:style>
  <w:style w:type="character" w:customStyle="1" w:styleId="ListLabel348">
    <w:name w:val="ListLabel 348"/>
    <w:qFormat/>
    <w:rPr>
      <w:rFonts w:cs="OpenSymbol"/>
    </w:rPr>
  </w:style>
  <w:style w:type="character" w:customStyle="1" w:styleId="ListLabel349">
    <w:name w:val="ListLabel 349"/>
    <w:qFormat/>
    <w:rPr>
      <w:rFonts w:cs="OpenSymbol"/>
    </w:rPr>
  </w:style>
  <w:style w:type="character" w:customStyle="1" w:styleId="ListLabel350">
    <w:name w:val="ListLabel 350"/>
    <w:qFormat/>
    <w:rPr>
      <w:rFonts w:cs="OpenSymbol"/>
    </w:rPr>
  </w:style>
  <w:style w:type="character" w:customStyle="1" w:styleId="ListLabel351">
    <w:name w:val="ListLabel 351"/>
    <w:qFormat/>
    <w:rPr>
      <w:rFonts w:cs="OpenSymbol"/>
    </w:rPr>
  </w:style>
  <w:style w:type="character" w:customStyle="1" w:styleId="ListLabel352">
    <w:name w:val="ListLabel 352"/>
    <w:qFormat/>
    <w:rPr>
      <w:rFonts w:cs="OpenSymbol"/>
    </w:rPr>
  </w:style>
  <w:style w:type="character" w:customStyle="1" w:styleId="ListLabel353">
    <w:name w:val="ListLabel 353"/>
    <w:qFormat/>
    <w:rPr>
      <w:rFonts w:cs="OpenSymbol"/>
    </w:rPr>
  </w:style>
  <w:style w:type="character" w:customStyle="1" w:styleId="ListLabel354">
    <w:name w:val="ListLabel 354"/>
    <w:qFormat/>
    <w:rPr>
      <w:rFonts w:ascii="Times New Roman" w:hAnsi="Times New Roman" w:cs="Symbol"/>
      <w:sz w:val="22"/>
    </w:rPr>
  </w:style>
  <w:style w:type="character" w:customStyle="1" w:styleId="ListLabel355">
    <w:name w:val="ListLabel 355"/>
    <w:qFormat/>
    <w:rPr>
      <w:rFonts w:cs="Courier New"/>
    </w:rPr>
  </w:style>
  <w:style w:type="character" w:customStyle="1" w:styleId="ListLabel356">
    <w:name w:val="ListLabel 356"/>
    <w:qFormat/>
    <w:rPr>
      <w:rFonts w:cs="Wingdings"/>
    </w:rPr>
  </w:style>
  <w:style w:type="character" w:customStyle="1" w:styleId="ListLabel357">
    <w:name w:val="ListLabel 357"/>
    <w:qFormat/>
    <w:rPr>
      <w:rFonts w:cs="Symbol"/>
    </w:rPr>
  </w:style>
  <w:style w:type="character" w:customStyle="1" w:styleId="ListLabel358">
    <w:name w:val="ListLabel 358"/>
    <w:qFormat/>
    <w:rPr>
      <w:rFonts w:cs="Courier New"/>
    </w:rPr>
  </w:style>
  <w:style w:type="character" w:customStyle="1" w:styleId="ListLabel359">
    <w:name w:val="ListLabel 359"/>
    <w:qFormat/>
    <w:rPr>
      <w:rFonts w:cs="Wingdings"/>
    </w:rPr>
  </w:style>
  <w:style w:type="character" w:customStyle="1" w:styleId="ListLabel360">
    <w:name w:val="ListLabel 360"/>
    <w:qFormat/>
    <w:rPr>
      <w:rFonts w:cs="Symbol"/>
    </w:rPr>
  </w:style>
  <w:style w:type="character" w:customStyle="1" w:styleId="ListLabel361">
    <w:name w:val="ListLabel 361"/>
    <w:qFormat/>
    <w:rPr>
      <w:rFonts w:cs="Courier New"/>
    </w:rPr>
  </w:style>
  <w:style w:type="character" w:customStyle="1" w:styleId="ListLabel362">
    <w:name w:val="ListLabel 362"/>
    <w:qFormat/>
    <w:rPr>
      <w:rFonts w:cs="Wingdings"/>
    </w:rPr>
  </w:style>
  <w:style w:type="character" w:customStyle="1" w:styleId="ListLabel363">
    <w:name w:val="ListLabel 363"/>
    <w:qFormat/>
    <w:rPr>
      <w:rFonts w:cs="Wingdings"/>
    </w:rPr>
  </w:style>
  <w:style w:type="character" w:customStyle="1" w:styleId="ListLabel364">
    <w:name w:val="ListLabel 364"/>
    <w:qFormat/>
    <w:rPr>
      <w:rFonts w:cs="Wingdings"/>
    </w:rPr>
  </w:style>
  <w:style w:type="character" w:customStyle="1" w:styleId="ListLabel365">
    <w:name w:val="ListLabel 365"/>
    <w:qFormat/>
    <w:rPr>
      <w:rFonts w:ascii="Times New Roman" w:hAnsi="Times New Roman" w:cs="Wingdings"/>
      <w:sz w:val="22"/>
    </w:rPr>
  </w:style>
  <w:style w:type="character" w:customStyle="1" w:styleId="ListLabel366">
    <w:name w:val="ListLabel 366"/>
    <w:qFormat/>
    <w:rPr>
      <w:rFonts w:cs="Symbol"/>
    </w:rPr>
  </w:style>
  <w:style w:type="character" w:customStyle="1" w:styleId="ListLabel367">
    <w:name w:val="ListLabel 367"/>
    <w:qFormat/>
    <w:rPr>
      <w:rFonts w:cs="Symbol"/>
    </w:rPr>
  </w:style>
  <w:style w:type="character" w:customStyle="1" w:styleId="ListLabel368">
    <w:name w:val="ListLabel 368"/>
    <w:qFormat/>
    <w:rPr>
      <w:rFonts w:cs="Wingdings"/>
    </w:rPr>
  </w:style>
  <w:style w:type="character" w:customStyle="1" w:styleId="ListLabel369">
    <w:name w:val="ListLabel 369"/>
    <w:qFormat/>
    <w:rPr>
      <w:rFonts w:cs="Wingdings"/>
    </w:rPr>
  </w:style>
  <w:style w:type="character" w:customStyle="1" w:styleId="ListLabel370">
    <w:name w:val="ListLabel 370"/>
    <w:qFormat/>
    <w:rPr>
      <w:rFonts w:cs="Symbol"/>
    </w:rPr>
  </w:style>
  <w:style w:type="character" w:customStyle="1" w:styleId="ListLabel371">
    <w:name w:val="ListLabel 371"/>
    <w:qFormat/>
    <w:rPr>
      <w:rFonts w:cs="Symbol"/>
    </w:rPr>
  </w:style>
  <w:style w:type="character" w:customStyle="1" w:styleId="ListLabel372">
    <w:name w:val="ListLabel 372"/>
    <w:qFormat/>
    <w:rPr>
      <w:rFonts w:cs="Wingdings"/>
    </w:rPr>
  </w:style>
  <w:style w:type="character" w:customStyle="1" w:styleId="ListLabel373">
    <w:name w:val="ListLabel 373"/>
    <w:qFormat/>
    <w:rPr>
      <w:rFonts w:cs="Wingdings"/>
    </w:rPr>
  </w:style>
  <w:style w:type="character" w:customStyle="1" w:styleId="ListLabel374">
    <w:name w:val="ListLabel 374"/>
    <w:qFormat/>
    <w:rPr>
      <w:rFonts w:ascii="Times New Roman" w:hAnsi="Times New Roman" w:cs="Wingdings"/>
      <w:sz w:val="22"/>
    </w:rPr>
  </w:style>
  <w:style w:type="character" w:customStyle="1" w:styleId="ListLabel375">
    <w:name w:val="ListLabel 375"/>
    <w:qFormat/>
    <w:rPr>
      <w:rFonts w:cs="Symbol"/>
    </w:rPr>
  </w:style>
  <w:style w:type="character" w:customStyle="1" w:styleId="ListLabel376">
    <w:name w:val="ListLabel 376"/>
    <w:qFormat/>
    <w:rPr>
      <w:rFonts w:cs="Symbol"/>
    </w:rPr>
  </w:style>
  <w:style w:type="character" w:customStyle="1" w:styleId="ListLabel377">
    <w:name w:val="ListLabel 377"/>
    <w:qFormat/>
    <w:rPr>
      <w:rFonts w:cs="Wingdings"/>
    </w:rPr>
  </w:style>
  <w:style w:type="character" w:customStyle="1" w:styleId="ListLabel378">
    <w:name w:val="ListLabel 378"/>
    <w:qFormat/>
    <w:rPr>
      <w:rFonts w:cs="Wingdings"/>
    </w:rPr>
  </w:style>
  <w:style w:type="character" w:customStyle="1" w:styleId="ListLabel379">
    <w:name w:val="ListLabel 379"/>
    <w:qFormat/>
    <w:rPr>
      <w:rFonts w:cs="Symbol"/>
    </w:rPr>
  </w:style>
  <w:style w:type="character" w:customStyle="1" w:styleId="ListLabel380">
    <w:name w:val="ListLabel 380"/>
    <w:qFormat/>
    <w:rPr>
      <w:rFonts w:cs="Symbol"/>
    </w:rPr>
  </w:style>
  <w:style w:type="character" w:customStyle="1" w:styleId="ListLabel381">
    <w:name w:val="ListLabel 381"/>
    <w:qFormat/>
    <w:rPr>
      <w:rFonts w:cs="Wingdings"/>
    </w:rPr>
  </w:style>
  <w:style w:type="character" w:customStyle="1" w:styleId="ListLabel382">
    <w:name w:val="ListLabel 382"/>
    <w:qFormat/>
    <w:rPr>
      <w:rFonts w:cs="Wingdings"/>
    </w:rPr>
  </w:style>
  <w:style w:type="character" w:customStyle="1" w:styleId="ListLabel383">
    <w:name w:val="ListLabel 383"/>
    <w:qFormat/>
    <w:rPr>
      <w:rFonts w:ascii="Times New Roman" w:hAnsi="Times New Roman" w:cs="Wingdings"/>
      <w:sz w:val="22"/>
    </w:rPr>
  </w:style>
  <w:style w:type="character" w:customStyle="1" w:styleId="ListLabel384">
    <w:name w:val="ListLabel 384"/>
    <w:qFormat/>
    <w:rPr>
      <w:rFonts w:cs="Symbol"/>
    </w:rPr>
  </w:style>
  <w:style w:type="character" w:customStyle="1" w:styleId="ListLabel385">
    <w:name w:val="ListLabel 385"/>
    <w:qFormat/>
    <w:rPr>
      <w:rFonts w:cs="Symbol"/>
    </w:rPr>
  </w:style>
  <w:style w:type="character" w:customStyle="1" w:styleId="ListLabel386">
    <w:name w:val="ListLabel 386"/>
    <w:qFormat/>
    <w:rPr>
      <w:rFonts w:cs="Wingdings"/>
    </w:rPr>
  </w:style>
  <w:style w:type="character" w:customStyle="1" w:styleId="ListLabel387">
    <w:name w:val="ListLabel 387"/>
    <w:qFormat/>
    <w:rPr>
      <w:rFonts w:cs="Wingdings"/>
    </w:rPr>
  </w:style>
  <w:style w:type="character" w:customStyle="1" w:styleId="ListLabel388">
    <w:name w:val="ListLabel 388"/>
    <w:qFormat/>
    <w:rPr>
      <w:rFonts w:cs="Symbol"/>
    </w:rPr>
  </w:style>
  <w:style w:type="character" w:customStyle="1" w:styleId="ListLabel389">
    <w:name w:val="ListLabel 389"/>
    <w:qFormat/>
    <w:rPr>
      <w:rFonts w:cs="Symbol"/>
    </w:rPr>
  </w:style>
  <w:style w:type="character" w:customStyle="1" w:styleId="ListLabel390">
    <w:name w:val="ListLabel 390"/>
    <w:qFormat/>
    <w:rPr>
      <w:rFonts w:cs="OpenSymbol"/>
    </w:rPr>
  </w:style>
  <w:style w:type="character" w:customStyle="1" w:styleId="ListLabel391">
    <w:name w:val="ListLabel 391"/>
    <w:qFormat/>
    <w:rPr>
      <w:rFonts w:cs="OpenSymbol"/>
    </w:rPr>
  </w:style>
  <w:style w:type="character" w:customStyle="1" w:styleId="ListLabel392">
    <w:name w:val="ListLabel 392"/>
    <w:qFormat/>
    <w:rPr>
      <w:rFonts w:cs="OpenSymbol"/>
    </w:rPr>
  </w:style>
  <w:style w:type="character" w:customStyle="1" w:styleId="ListLabel393">
    <w:name w:val="ListLabel 393"/>
    <w:qFormat/>
    <w:rPr>
      <w:rFonts w:cs="OpenSymbol"/>
    </w:rPr>
  </w:style>
  <w:style w:type="character" w:customStyle="1" w:styleId="ListLabel394">
    <w:name w:val="ListLabel 394"/>
    <w:qFormat/>
    <w:rPr>
      <w:rFonts w:cs="OpenSymbol"/>
    </w:rPr>
  </w:style>
  <w:style w:type="character" w:customStyle="1" w:styleId="ListLabel395">
    <w:name w:val="ListLabel 395"/>
    <w:qFormat/>
    <w:rPr>
      <w:rFonts w:cs="OpenSymbol"/>
    </w:rPr>
  </w:style>
  <w:style w:type="character" w:customStyle="1" w:styleId="ListLabel396">
    <w:name w:val="ListLabel 396"/>
    <w:qFormat/>
    <w:rPr>
      <w:rFonts w:cs="OpenSymbol"/>
    </w:rPr>
  </w:style>
  <w:style w:type="character" w:customStyle="1" w:styleId="ListLabel397">
    <w:name w:val="ListLabel 397"/>
    <w:qFormat/>
    <w:rPr>
      <w:rFonts w:cs="OpenSymbol"/>
    </w:rPr>
  </w:style>
  <w:style w:type="character" w:customStyle="1" w:styleId="ListLabel398">
    <w:name w:val="ListLabel 398"/>
    <w:qFormat/>
    <w:rPr>
      <w:rFonts w:cs="OpenSymbol"/>
    </w:rPr>
  </w:style>
  <w:style w:type="character" w:customStyle="1" w:styleId="ListLabel399">
    <w:name w:val="ListLabel 399"/>
    <w:qFormat/>
    <w:rPr>
      <w:rFonts w:cs="OpenSymbol"/>
    </w:rPr>
  </w:style>
  <w:style w:type="character" w:customStyle="1" w:styleId="ListLabel400">
    <w:name w:val="ListLabel 400"/>
    <w:qFormat/>
    <w:rPr>
      <w:rFonts w:cs="OpenSymbol"/>
    </w:rPr>
  </w:style>
  <w:style w:type="character" w:customStyle="1" w:styleId="ListLabel401">
    <w:name w:val="ListLabel 401"/>
    <w:qFormat/>
    <w:rPr>
      <w:rFonts w:cs="OpenSymbol"/>
    </w:rPr>
  </w:style>
  <w:style w:type="character" w:customStyle="1" w:styleId="ListLabel402">
    <w:name w:val="ListLabel 402"/>
    <w:qFormat/>
    <w:rPr>
      <w:rFonts w:cs="OpenSymbol"/>
    </w:rPr>
  </w:style>
  <w:style w:type="character" w:customStyle="1" w:styleId="ListLabel403">
    <w:name w:val="ListLabel 403"/>
    <w:qFormat/>
    <w:rPr>
      <w:rFonts w:cs="OpenSymbol"/>
    </w:rPr>
  </w:style>
  <w:style w:type="character" w:customStyle="1" w:styleId="ListLabel404">
    <w:name w:val="ListLabel 404"/>
    <w:qFormat/>
    <w:rPr>
      <w:rFonts w:cs="OpenSymbol"/>
    </w:rPr>
  </w:style>
  <w:style w:type="character" w:customStyle="1" w:styleId="ListLabel405">
    <w:name w:val="ListLabel 405"/>
    <w:qFormat/>
    <w:rPr>
      <w:rFonts w:cs="OpenSymbol"/>
    </w:rPr>
  </w:style>
  <w:style w:type="character" w:customStyle="1" w:styleId="ListLabel406">
    <w:name w:val="ListLabel 406"/>
    <w:qFormat/>
    <w:rPr>
      <w:rFonts w:ascii="Times New Roman" w:hAnsi="Times New Roman" w:cs="Wingdings"/>
      <w:sz w:val="22"/>
    </w:rPr>
  </w:style>
  <w:style w:type="character" w:customStyle="1" w:styleId="ListLabel407">
    <w:name w:val="ListLabel 407"/>
    <w:qFormat/>
    <w:rPr>
      <w:rFonts w:cs="Courier New"/>
    </w:rPr>
  </w:style>
  <w:style w:type="character" w:customStyle="1" w:styleId="ListLabel408">
    <w:name w:val="ListLabel 408"/>
    <w:qFormat/>
    <w:rPr>
      <w:rFonts w:cs="Wingdings"/>
    </w:rPr>
  </w:style>
  <w:style w:type="character" w:customStyle="1" w:styleId="ListLabel409">
    <w:name w:val="ListLabel 409"/>
    <w:qFormat/>
    <w:rPr>
      <w:rFonts w:cs="Symbol"/>
    </w:rPr>
  </w:style>
  <w:style w:type="character" w:customStyle="1" w:styleId="ListLabel410">
    <w:name w:val="ListLabel 410"/>
    <w:qFormat/>
    <w:rPr>
      <w:rFonts w:cs="Courier New"/>
    </w:rPr>
  </w:style>
  <w:style w:type="character" w:customStyle="1" w:styleId="ListLabel411">
    <w:name w:val="ListLabel 411"/>
    <w:qFormat/>
    <w:rPr>
      <w:rFonts w:cs="Wingdings"/>
    </w:rPr>
  </w:style>
  <w:style w:type="character" w:customStyle="1" w:styleId="ListLabel412">
    <w:name w:val="ListLabel 412"/>
    <w:qFormat/>
    <w:rPr>
      <w:rFonts w:cs="Symbol"/>
    </w:rPr>
  </w:style>
  <w:style w:type="character" w:customStyle="1" w:styleId="ListLabel413">
    <w:name w:val="ListLabel 413"/>
    <w:qFormat/>
    <w:rPr>
      <w:rFonts w:cs="Courier New"/>
    </w:rPr>
  </w:style>
  <w:style w:type="character" w:customStyle="1" w:styleId="ListLabel414">
    <w:name w:val="ListLabel 414"/>
    <w:qFormat/>
    <w:rPr>
      <w:rFonts w:cs="Wingdings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ListParagraph">
    <w:name w:val="List Paragraph"/>
    <w:basedOn w:val="Normal"/>
    <w:uiPriority w:val="34"/>
    <w:qFormat/>
    <w:rsid w:val="004E39A9"/>
    <w:pPr>
      <w:ind w:left="720"/>
      <w:contextualSpacing/>
    </w:pPr>
  </w:style>
  <w:style w:type="paragraph" w:customStyle="1" w:styleId="wyq080---odsek">
    <w:name w:val="wyq080---odsek"/>
    <w:basedOn w:val="Normal"/>
    <w:qFormat/>
    <w:rsid w:val="003214DC"/>
    <w:pPr>
      <w:suppressAutoHyphens/>
      <w:jc w:val="center"/>
    </w:pPr>
    <w:rPr>
      <w:rFonts w:ascii="Arial" w:eastAsia="Times New Roman" w:hAnsi="Arial"/>
      <w:b/>
      <w:bCs/>
      <w:sz w:val="29"/>
      <w:szCs w:val="29"/>
      <w:lang w:val="sr-Latn-CS" w:eastAsia="zh-CN"/>
    </w:rPr>
  </w:style>
  <w:style w:type="paragraph" w:styleId="NoSpacing">
    <w:name w:val="No Spacing"/>
    <w:qFormat/>
    <w:rsid w:val="003214DC"/>
    <w:pPr>
      <w:suppressAutoHyphens/>
    </w:pPr>
    <w:rPr>
      <w:rFonts w:ascii="Calibri" w:eastAsia="Calibri" w:hAnsi="Calibri" w:cs="Calibri"/>
      <w:color w:val="00000A"/>
      <w:lang w:val="sr-Latn-CS" w:eastAsia="zh-CN"/>
    </w:rPr>
  </w:style>
  <w:style w:type="table" w:styleId="TableGrid">
    <w:name w:val="Table Grid"/>
    <w:basedOn w:val="TableNormal"/>
    <w:uiPriority w:val="39"/>
    <w:rsid w:val="006137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B79C5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auto"/>
      <w:sz w:val="24"/>
      <w:szCs w:val="24"/>
      <w:lang w:val="en-GB" w:eastAsia="en-GB"/>
    </w:rPr>
  </w:style>
  <w:style w:type="character" w:styleId="Hyperlink">
    <w:name w:val="Hyperlink"/>
    <w:basedOn w:val="DefaultParagraphFont"/>
    <w:unhideWhenUsed/>
    <w:rsid w:val="000B79C5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B79C5"/>
    <w:rPr>
      <w:color w:val="605E5C"/>
      <w:shd w:val="clear" w:color="auto" w:fill="E1DFDD"/>
    </w:rPr>
  </w:style>
  <w:style w:type="character" w:customStyle="1" w:styleId="italik">
    <w:name w:val="italik"/>
    <w:basedOn w:val="DefaultParagraphFont"/>
    <w:rsid w:val="00816D76"/>
  </w:style>
  <w:style w:type="paragraph" w:customStyle="1" w:styleId="basic-paragraph">
    <w:name w:val="basic-paragraph"/>
    <w:basedOn w:val="Normal"/>
    <w:rsid w:val="00B61BE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Normal1">
    <w:name w:val="Normal1"/>
    <w:basedOn w:val="Normal"/>
    <w:rsid w:val="00A95BFC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DefaultParagraphFont"/>
    <w:rsid w:val="00A95BFC"/>
  </w:style>
  <w:style w:type="character" w:styleId="FollowedHyperlink">
    <w:name w:val="FollowedHyperlink"/>
    <w:basedOn w:val="DefaultParagraphFont"/>
    <w:uiPriority w:val="99"/>
    <w:semiHidden/>
    <w:unhideWhenUsed/>
    <w:rsid w:val="000E5232"/>
    <w:rPr>
      <w:color w:val="800080" w:themeColor="followedHyperlink"/>
      <w:u w:val="single"/>
    </w:rPr>
  </w:style>
  <w:style w:type="paragraph" w:customStyle="1" w:styleId="Default">
    <w:name w:val="Default"/>
    <w:rsid w:val="007431B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CharCharCharCharCharCharCharCharCharChar">
    <w:name w:val="Char Char Char Char Char Char Char Char Char Char"/>
    <w:basedOn w:val="Normal"/>
    <w:rsid w:val="006335DE"/>
    <w:pPr>
      <w:spacing w:after="160" w:line="240" w:lineRule="exact"/>
    </w:pPr>
    <w:rPr>
      <w:rFonts w:ascii="Arial" w:eastAsia="Times New Roman" w:hAnsi="Arial"/>
      <w:color w:val="auto"/>
    </w:rPr>
  </w:style>
  <w:style w:type="character" w:styleId="Strong">
    <w:name w:val="Strong"/>
    <w:uiPriority w:val="22"/>
    <w:qFormat/>
    <w:rsid w:val="00237D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04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B6260-FE54-4EEF-8FA8-D8CAC0978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790</Words>
  <Characters>4506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Petar Stojanovic</dc:creator>
  <dc:description/>
  <cp:lastModifiedBy>Jelena Simala</cp:lastModifiedBy>
  <cp:revision>2</cp:revision>
  <cp:lastPrinted>2023-11-13T10:58:00Z</cp:lastPrinted>
  <dcterms:created xsi:type="dcterms:W3CDTF">2025-01-16T09:52:00Z</dcterms:created>
  <dcterms:modified xsi:type="dcterms:W3CDTF">2025-01-16T09:52:00Z</dcterms:modified>
  <dc:language>sr-Latn-RS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